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70F55D0E" w14:textId="77777777" w:rsidR="001C2337" w:rsidRPr="009E7401" w:rsidRDefault="001C2337" w:rsidP="001C2337">
      <w:pPr>
        <w:jc w:val="center"/>
        <w:rPr>
          <w:rFonts w:cstheme="minorHAnsi"/>
        </w:rPr>
      </w:pPr>
      <w:r w:rsidRPr="009E7401">
        <w:rPr>
          <w:rFonts w:cstheme="minorHAnsi"/>
        </w:rPr>
        <w:t xml:space="preserve">You </w:t>
      </w:r>
      <w:proofErr w:type="gramStart"/>
      <w:r w:rsidRPr="009E7401">
        <w:rPr>
          <w:rFonts w:cstheme="minorHAnsi"/>
        </w:rPr>
        <w:t>are hereby summoned</w:t>
      </w:r>
      <w:proofErr w:type="gramEnd"/>
      <w:r w:rsidRPr="009E7401">
        <w:rPr>
          <w:rFonts w:cstheme="minorHAnsi"/>
        </w:rPr>
        <w:t xml:space="preserve"> to attend </w:t>
      </w:r>
    </w:p>
    <w:p w14:paraId="0FFFC9DD" w14:textId="0CB5AA88" w:rsidR="001C2337" w:rsidRPr="009E7401" w:rsidRDefault="008D6E8F" w:rsidP="001C2337">
      <w:pPr>
        <w:jc w:val="center"/>
        <w:rPr>
          <w:rFonts w:cstheme="minorHAnsi"/>
          <w:b/>
          <w:bCs/>
        </w:rPr>
      </w:pPr>
      <w:r w:rsidRPr="009E7401">
        <w:rPr>
          <w:rFonts w:cstheme="minorHAnsi"/>
          <w:b/>
          <w:bCs/>
        </w:rPr>
        <w:t xml:space="preserve">A </w:t>
      </w:r>
      <w:r w:rsidR="001C2337" w:rsidRPr="009E7401">
        <w:rPr>
          <w:rFonts w:cstheme="minorHAnsi"/>
          <w:b/>
          <w:bCs/>
        </w:rPr>
        <w:t>Meeting of High Ongar Parish Council</w:t>
      </w:r>
    </w:p>
    <w:p w14:paraId="6E1A1ECF" w14:textId="77777777" w:rsidR="008D6E8F" w:rsidRPr="009E7401" w:rsidRDefault="001C2337" w:rsidP="001C2337">
      <w:pPr>
        <w:jc w:val="center"/>
        <w:rPr>
          <w:rFonts w:cstheme="minorHAnsi"/>
        </w:rPr>
      </w:pPr>
      <w:r w:rsidRPr="009E7401">
        <w:rPr>
          <w:rFonts w:cstheme="minorHAnsi"/>
        </w:rPr>
        <w:t xml:space="preserve">To </w:t>
      </w:r>
      <w:proofErr w:type="gramStart"/>
      <w:r w:rsidRPr="009E7401">
        <w:rPr>
          <w:rFonts w:cstheme="minorHAnsi"/>
        </w:rPr>
        <w:t>be held</w:t>
      </w:r>
      <w:proofErr w:type="gramEnd"/>
      <w:r w:rsidRPr="009E7401">
        <w:rPr>
          <w:rFonts w:cstheme="minorHAnsi"/>
        </w:rPr>
        <w:t xml:space="preserve"> on</w:t>
      </w:r>
      <w:r w:rsidR="008D6E8F" w:rsidRPr="009E7401">
        <w:rPr>
          <w:rFonts w:cstheme="minorHAnsi"/>
        </w:rPr>
        <w:t xml:space="preserve"> </w:t>
      </w:r>
    </w:p>
    <w:p w14:paraId="295BE27E" w14:textId="0FDF2CC7" w:rsidR="001C2337" w:rsidRPr="009E7401" w:rsidRDefault="0081141D" w:rsidP="008D6E8F">
      <w:pPr>
        <w:jc w:val="center"/>
        <w:rPr>
          <w:rFonts w:cstheme="minorHAnsi"/>
        </w:rPr>
      </w:pPr>
      <w:r w:rsidRPr="009E7401">
        <w:rPr>
          <w:rFonts w:cstheme="minorHAnsi"/>
          <w:b/>
          <w:bCs/>
          <w:color w:val="EE0000"/>
        </w:rPr>
        <w:t>Wednesday</w:t>
      </w:r>
      <w:r w:rsidR="009934D5" w:rsidRPr="009E7401">
        <w:rPr>
          <w:rFonts w:cstheme="minorHAnsi"/>
          <w:b/>
          <w:bCs/>
          <w:color w:val="EE0000"/>
        </w:rPr>
        <w:t xml:space="preserve"> </w:t>
      </w:r>
      <w:r w:rsidR="006139A1" w:rsidRPr="009E7401">
        <w:rPr>
          <w:rFonts w:cstheme="minorHAnsi"/>
          <w:b/>
          <w:bCs/>
          <w:color w:val="EE0000"/>
        </w:rPr>
        <w:t>1</w:t>
      </w:r>
      <w:r w:rsidR="003D675F">
        <w:rPr>
          <w:rFonts w:cstheme="minorHAnsi"/>
          <w:b/>
          <w:bCs/>
          <w:color w:val="EE0000"/>
        </w:rPr>
        <w:t>1</w:t>
      </w:r>
      <w:r w:rsidR="00B7330C" w:rsidRPr="009E7401">
        <w:rPr>
          <w:rFonts w:cstheme="minorHAnsi"/>
          <w:b/>
          <w:bCs/>
          <w:color w:val="EE0000"/>
        </w:rPr>
        <w:t>th</w:t>
      </w:r>
      <w:r w:rsidR="008D6E8F" w:rsidRPr="009E7401">
        <w:rPr>
          <w:rFonts w:cstheme="minorHAnsi"/>
          <w:b/>
          <w:bCs/>
          <w:color w:val="EE0000"/>
        </w:rPr>
        <w:t xml:space="preserve"> </w:t>
      </w:r>
      <w:r w:rsidR="003D675F">
        <w:rPr>
          <w:rFonts w:cstheme="minorHAnsi"/>
          <w:b/>
          <w:bCs/>
          <w:color w:val="EE0000"/>
        </w:rPr>
        <w:t>February</w:t>
      </w:r>
      <w:r w:rsidR="00B7330C" w:rsidRPr="009E7401">
        <w:rPr>
          <w:rFonts w:cstheme="minorHAnsi"/>
          <w:b/>
          <w:bCs/>
          <w:color w:val="EE0000"/>
        </w:rPr>
        <w:t xml:space="preserve"> 2</w:t>
      </w:r>
      <w:r w:rsidR="001C2337" w:rsidRPr="009E7401">
        <w:rPr>
          <w:rFonts w:cstheme="minorHAnsi"/>
          <w:b/>
          <w:bCs/>
          <w:color w:val="EE0000"/>
        </w:rPr>
        <w:t>02</w:t>
      </w:r>
      <w:r w:rsidR="006139A1" w:rsidRPr="009E7401">
        <w:rPr>
          <w:rFonts w:cstheme="minorHAnsi"/>
          <w:b/>
          <w:bCs/>
          <w:color w:val="EE0000"/>
        </w:rPr>
        <w:t>6</w:t>
      </w:r>
      <w:r w:rsidR="001C2337" w:rsidRPr="009E7401">
        <w:rPr>
          <w:rFonts w:cstheme="minorHAnsi"/>
          <w:b/>
          <w:bCs/>
          <w:color w:val="EE0000"/>
        </w:rPr>
        <w:t xml:space="preserve"> – at 7:30pm</w:t>
      </w:r>
      <w:r w:rsidR="001C2337" w:rsidRPr="009E7401">
        <w:rPr>
          <w:rFonts w:cstheme="minorHAnsi"/>
          <w:color w:val="EE0000"/>
        </w:rPr>
        <w:br/>
      </w:r>
      <w:r w:rsidR="001C2337" w:rsidRPr="009E7401">
        <w:rPr>
          <w:rFonts w:cstheme="minorHAnsi"/>
        </w:rPr>
        <w:t xml:space="preserve">at High Ongar </w:t>
      </w:r>
      <w:r w:rsidR="00BE2334" w:rsidRPr="009E7401">
        <w:rPr>
          <w:rFonts w:cstheme="minorHAnsi"/>
        </w:rPr>
        <w:t>Village Hall</w:t>
      </w:r>
    </w:p>
    <w:p w14:paraId="450CBED6" w14:textId="77777777" w:rsidR="001C2337" w:rsidRPr="009E7401" w:rsidRDefault="001C2337" w:rsidP="001C2337">
      <w:pPr>
        <w:jc w:val="center"/>
        <w:rPr>
          <w:rFonts w:cstheme="minorHAnsi"/>
        </w:rPr>
      </w:pPr>
      <w:r w:rsidRPr="009E7401">
        <w:rPr>
          <w:rFonts w:cstheme="minorHAnsi"/>
        </w:rPr>
        <w:br/>
        <w:t>for the purpose of transacting business as shown on the agenda below.</w:t>
      </w:r>
    </w:p>
    <w:p w14:paraId="1501E106" w14:textId="77777777" w:rsidR="001C2337" w:rsidRPr="009E7401" w:rsidRDefault="001C2337" w:rsidP="001C2337">
      <w:pPr>
        <w:jc w:val="center"/>
        <w:rPr>
          <w:rFonts w:cstheme="minorHAnsi"/>
        </w:rPr>
      </w:pPr>
    </w:p>
    <w:p w14:paraId="04226F63" w14:textId="77777777" w:rsidR="001C2337" w:rsidRPr="009E7401" w:rsidRDefault="001C2337" w:rsidP="001C2337">
      <w:pPr>
        <w:jc w:val="center"/>
        <w:rPr>
          <w:rFonts w:cstheme="minorHAnsi"/>
        </w:rPr>
      </w:pPr>
      <w:r w:rsidRPr="009E7401">
        <w:rPr>
          <w:rFonts w:cstheme="minorHAnsi"/>
        </w:rPr>
        <w:t xml:space="preserve">The public and press are welcome to be present. Please note that this meeting may </w:t>
      </w:r>
      <w:proofErr w:type="gramStart"/>
      <w:r w:rsidRPr="009E7401">
        <w:rPr>
          <w:rFonts w:cstheme="minorHAnsi"/>
        </w:rPr>
        <w:t>be recorded</w:t>
      </w:r>
      <w:proofErr w:type="gramEnd"/>
      <w:r w:rsidRPr="009E7401">
        <w:rPr>
          <w:rFonts w:cstheme="minorHAnsi"/>
        </w:rPr>
        <w:t>.</w:t>
      </w:r>
    </w:p>
    <w:p w14:paraId="3817D207" w14:textId="77777777" w:rsidR="001C2337" w:rsidRPr="009E7401" w:rsidRDefault="001C2337" w:rsidP="001C2337">
      <w:pPr>
        <w:jc w:val="center"/>
        <w:rPr>
          <w:rFonts w:cstheme="minorHAnsi"/>
        </w:rPr>
      </w:pPr>
    </w:p>
    <w:p w14:paraId="04E11EB4" w14:textId="77777777" w:rsidR="001C2337" w:rsidRPr="009E7401" w:rsidRDefault="001C2337" w:rsidP="001C2337">
      <w:pPr>
        <w:jc w:val="center"/>
        <w:rPr>
          <w:rFonts w:cstheme="minorHAnsi"/>
          <w:noProof/>
        </w:rPr>
      </w:pPr>
      <w:r w:rsidRPr="009E7401">
        <w:rPr>
          <w:rFonts w:cstheme="minorHAnsi"/>
          <w:noProof/>
        </w:rPr>
        <mc:AlternateContent>
          <mc:Choice Requires="wpi">
            <w:drawing>
              <wp:anchor distT="0" distB="0" distL="114300" distR="114300" simplePos="0" relativeHeight="251658240" behindDoc="0" locked="0" layoutInCell="1" allowOverlap="1" wp14:anchorId="4590459F" wp14:editId="4ACBCDA9">
                <wp:simplePos x="0" y="0"/>
                <wp:positionH relativeFrom="column">
                  <wp:posOffset>3023280</wp:posOffset>
                </wp:positionH>
                <wp:positionV relativeFrom="paragraph">
                  <wp:posOffset>-82515</wp:posOffset>
                </wp:positionV>
                <wp:extent cx="607680" cy="238320"/>
                <wp:effectExtent l="38100" t="57150" r="40640" b="47625"/>
                <wp:wrapNone/>
                <wp:docPr id="119701591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07680" cy="238320"/>
                      </w14:xfrm>
                    </w14:contentPart>
                  </a:graphicData>
                </a:graphic>
              </wp:anchor>
            </w:drawing>
          </mc:Choice>
          <mc:Fallback>
            <w:pict>
              <v:shapetype w14:anchorId="1EE790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35pt;margin-top:-7.2pt;width:49.3pt;height:2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y+x3AQAACQMAAA4AAABkcnMvZTJvRG9jLnhtbJxSy04CMRTdm/gP&#10;TfcyD8w4TBhYSExYqCz0A2qnZRqnvZPbwsDfexlAQGNM2DS596Sn59HxdGMbtlboDbiSJ4OYM+Uk&#10;VMYtS/7+9nSXc+aDcJVowKmSb5Xn08ntzbhrC5VCDU2lkBGJ80XXlrwOoS2iyMtaWeEH0CpHoAa0&#10;ItCIy6hC0RG7baI0jrOoA6xaBKm8p+1sD/JJz6+1kuFVa68Ca0o+imOSF0qej/KMM6RNmtHmgzZ5&#10;mvJoMhbFEkVbG3mQJK5QZIVxJOCbaiaCYCs0v6iskQgedBhIsBFobaTq/ZCzJP7hbO4+d66Se7nC&#10;QoILyoWFwHDMrgeuecI2lED3DBW1I1YB+IGR4vm/jL3oGciVJT37RlA1ItB38LVpPcVcmKrkOK+S&#10;k363fjw5WODJ18slQI1EB8t/XdlotLuwSQnblJzq3O7Ovku1CUzSMosfspwQSVA6zIdpjx+Z9wzH&#10;6SxaevyixPN5J+zsB0++AAAA//8DAFBLAwQUAAYACAAAACEAQKK5FzQGAACdEwAAEAAAAGRycy9p&#10;bmsvaW5rMS54bWy0WE1v4zYQvRfofyDUQy5mLFKSJQXr7KkBCrRAsbsF2qPX0SbG2nIgKx/77/tm&#10;hqTIWMmpxWIpcj7evBkOKTkfPr4c9uqpG067Y7/OzGWeqa7fHm93/d06++vLjW4ydRo3/e1mf+y7&#10;dfajO2Ufr3/+6cOu/37YX2FUQOhPNDvs19n9OD5cLZfPz8+Xz8Xlcbhb2jwvlr/13//4Pbt2Xrfd&#10;t12/GxHy5EXbYz92LyOBXe1u19l2fMmDPbA/Hx+HbRfUJBm2k8U4bLbdzXE4bMaAeL/p+26v+s0B&#10;vP/O1PjjAZMd4tx1Q6YOOySs7aUp67L5tYVg87LOovUjKJ7A5JAt5zH/+R8wb84xiVZh61WdKUfp&#10;tnsiTkuu+dXbuf85HB+6Ydx1U5mlKE7xQ21lzfWRQg3d6bh/pL3J1NNm/4iSmTxHW7jYZjlTkHM8&#10;1OY/xUNd3sSLyaWlcenFdXBFCy3lt3bcHTo0+uEh9Nh4AjCJP48DHweb20Ibo/PmizFXZXFVrS7r&#10;pom2wnWxx/w6PJ7uA97XYepX1oSqSWbPu9vxPhQ9v8yrUPS45HOu993u7n58z9elzc6hc2bOITeT&#10;cnl86r6ts1/4KCr2FAEnUua1KlZW2bKqq8VFe6HtRb7I8kybLF/kCv/cqI02WOA/RrcQfaNriBq9&#10;wmhLbempy5UqC0xy9sLAzvFCNB4vihRHlTm5AUvGRCQLD8LwubZEwCgKL3ET/8AdXi437/8uCQkV&#10;opO3lMQrSBKqxODCh1P3FGZErqJvpQgPQRZ2DJCIoOXIUYlznqe1F3c3EqKwd8TEAwuqmm5UQw+b&#10;q4KKabCrFMMAkXY3ALvA9BAZZmEekEXkdiWKbI2qCLXl1gmlI/OwSbTwRDl1CEIEr2ARKGqCsw2j&#10;Cp9QG3ZiOxElKYAax4ygda1bCo26EGMXVQwiM78RTE0WzjQi+8pIqDBqZCQbEHcUlGQkIqt5Y6zk&#10;xgwkEYIgq4haEJG735ez+UwWDmMyFdSEyOyCHUumi/6I6BAUWqbEQ+PapWdRKapsrlxD0KNeqULK&#10;3aqG/LW1lTYF5VyWypJOKiDVaAsFGGoTXDgVzVyalHroF2HComS7Dd8QCMMI5y4xVoEFV76VDRBf&#10;bR0q52AZr6x1STx13aqabkQyITYuTsQGGub5pkYY+L5hs1Qk4aNTPmMbXwJxdzle52qXd4TqiZ6F&#10;i53njFxm7CfUBNzbRiklonAJUH3SHWJaBHhW0/Ngc2aClu6G8xTosiS3Bc49X35Nhbci1oW82bSt&#10;K1XSvtpipXlioLJ8g4ljnKiPxojxqXaKxEOqIZklCl4EyoQlUCSnhecfLaQZ8UaH3m8oqSWujDN+&#10;okhwY48ZvxmR5QOOMnL74z7gk+mym9hL8+B8kwgfD/JO4U1I0nvVtAzgwBDcvyNc1SOFJ87wgogp&#10;14BEvioTnks7Vkhs6QhTygUmkWSEC2MxrmnlLaFxG+GN4XcpSUYWQs0rKK6jYxppwkKuOZeCGESR&#10;0vPh1BSRphRYUOKkvYaNMbyfNlvFpzudUwyRBCZxdL4IDX8Phjc4xXMLelBfokfpTrWqoEYBAEbh&#10;H0dLKhzvX2I/MTK1XNU139SWEy0LvEmATt8tfI+v8CnDb462VvhG5cJJRWiUl5JQKWr5kKzkYyhm&#10;5ubMw1eUC9fy61mbir9oJLEZx7eK7JLklGKbSE7iqFo0T0TvLjhFBzyhOJeUJ3PwCU62sdG7oSaX&#10;OTNoudrTKGlh54gjHnTzJq8Mdzgde7aaO1I2Pqq6wCVuCtryGmXCbd1oU5qFbSvdGOx/s8B5q3VN&#10;RXSfvgafE9KdVaMrhOAr11CVaUE0MCo8XeNSLiwnU9AnU/rHam/q0oOY9Pj9CT2oqRWsaE4Kt5OM&#10;Qu6vIjEFCot+nmwhIFuOCwjMCQlBZEEgjEtxnUjU7EchoJB0DN/e6F2D/MumBBIOjcVnTdNwMulR&#10;5Tj+qmOg6RATQeLk95BqdOY9qTHzLAPGRDyIIpAYMJ0TKg49Rnw3UlAGojxdfT0z3Lh0CVW43Q2u&#10;hqJFvviBg18R9cpij+pWN7WqKrPAy54UtgIYLviFwbeqfNHSDyOjq7oskz/jhJ/m+PvE9b8AAAD/&#10;/wMAUEsDBBQABgAIAAAAIQCghRjB4AAAAAoBAAAPAAAAZHJzL2Rvd25yZXYueG1sTI/LTsMwEEX3&#10;SPyDNUjsWqdtQkjIpIJIrFigtmTvxJOHiO3IdtvA12NWsBzdo3vPFPtFTexC1o1GI2zWETDSrZGj&#10;7hE+Tq+rR2DOCy3FZDQhfJGDfXl7U4hcmqs+0OXoexZKtMsFwuD9nHPu2oGUcGszkw5ZZ6wSPpy2&#10;59KKayhXE99G0QNXYtRhYRAzVQO1n8ezQsiSrq/e624Zv+v2FFXN20udWcT7u+X5CZinxf/B8Ksf&#10;1KEMTo05a+nYhBCncRpQhNUmjoEFIkl3O2ANwjbJgJcF//9C+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O8vsdwEAAAkDAAAOAAAAAAAAAAAAAAAAADwC&#10;AABkcnMvZTJvRG9jLnhtbFBLAQItABQABgAIAAAAIQBAorkXNAYAAJ0TAAAQAAAAAAAAAAAAAAAA&#10;AN8DAABkcnMvaW5rL2luazEueG1sUEsBAi0AFAAGAAgAAAAhAKCFGMHgAAAACgEAAA8AAAAAAAAA&#10;AAAAAAAAQQoAAGRycy9kb3ducmV2LnhtbFBLAQItABQABgAIAAAAIQB5GLydvwAAACEBAAAZAAAA&#10;AAAAAAAAAAAAAE4LAABkcnMvX3JlbHMvZTJvRG9jLnhtbC5yZWxzUEsFBgAAAAAGAAYAeAEAAEQM&#10;AAAAAA==&#10;">
                <v:imagedata r:id="rId9" o:title=""/>
              </v:shape>
            </w:pict>
          </mc:Fallback>
        </mc:AlternateContent>
      </w:r>
    </w:p>
    <w:p w14:paraId="097961FA" w14:textId="77777777" w:rsidR="00D543A8" w:rsidRPr="009E7401" w:rsidRDefault="00D543A8" w:rsidP="001C2337">
      <w:pPr>
        <w:pBdr>
          <w:bottom w:val="single" w:sz="4" w:space="1" w:color="auto"/>
        </w:pBdr>
        <w:jc w:val="center"/>
        <w:rPr>
          <w:rFonts w:cstheme="minorHAnsi"/>
        </w:rPr>
      </w:pPr>
    </w:p>
    <w:p w14:paraId="070F7982" w14:textId="3533DAD7" w:rsidR="0077178E" w:rsidRPr="009E7401" w:rsidRDefault="001C2337" w:rsidP="00411C34">
      <w:pPr>
        <w:pBdr>
          <w:bottom w:val="single" w:sz="4" w:space="1" w:color="auto"/>
        </w:pBdr>
        <w:jc w:val="center"/>
        <w:rPr>
          <w:rFonts w:cstheme="minorHAnsi"/>
        </w:rPr>
      </w:pPr>
      <w:r w:rsidRPr="009E7401">
        <w:rPr>
          <w:rFonts w:cstheme="minorHAnsi"/>
        </w:rPr>
        <w:t xml:space="preserve">Parish Clerk </w:t>
      </w:r>
    </w:p>
    <w:p w14:paraId="4F9B9505" w14:textId="083B1135" w:rsidR="0077178E" w:rsidRPr="009E7401" w:rsidRDefault="0077178E" w:rsidP="001C2337">
      <w:pPr>
        <w:pBdr>
          <w:bottom w:val="single" w:sz="4" w:space="1" w:color="auto"/>
        </w:pBdr>
        <w:jc w:val="center"/>
        <w:rPr>
          <w:rFonts w:cstheme="minorHAnsi"/>
        </w:rPr>
      </w:pPr>
      <w:r w:rsidRPr="009E7401">
        <w:rPr>
          <w:rFonts w:cstheme="minorHAnsi"/>
        </w:rPr>
        <w:t>Date:</w:t>
      </w:r>
      <w:r w:rsidR="00B2177F">
        <w:rPr>
          <w:rFonts w:cstheme="minorHAnsi"/>
        </w:rPr>
        <w:t xml:space="preserve"> </w:t>
      </w:r>
      <w:r w:rsidR="00FA0377" w:rsidRPr="009E7401">
        <w:rPr>
          <w:rFonts w:cstheme="minorHAnsi"/>
        </w:rPr>
        <w:t>0</w:t>
      </w:r>
      <w:r w:rsidR="00644C01">
        <w:rPr>
          <w:rFonts w:cstheme="minorHAnsi"/>
        </w:rPr>
        <w:t>4</w:t>
      </w:r>
      <w:r w:rsidR="00FA0377" w:rsidRPr="009E7401">
        <w:rPr>
          <w:rFonts w:cstheme="minorHAnsi"/>
        </w:rPr>
        <w:t>/0</w:t>
      </w:r>
      <w:r w:rsidR="00644C01">
        <w:rPr>
          <w:rFonts w:cstheme="minorHAnsi"/>
        </w:rPr>
        <w:t>2</w:t>
      </w:r>
      <w:r w:rsidR="00FA0377" w:rsidRPr="009E7401">
        <w:rPr>
          <w:rFonts w:cstheme="minorHAnsi"/>
        </w:rPr>
        <w:t>/2026</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0E2622DE" w:rsidR="00AF0334" w:rsidRPr="00B2177F" w:rsidRDefault="00893A44" w:rsidP="003B219F">
      <w:pPr>
        <w:pStyle w:val="Heading1"/>
        <w:jc w:val="center"/>
        <w:rPr>
          <w:b/>
          <w:bCs/>
          <w:color w:val="auto"/>
        </w:rPr>
      </w:pPr>
      <w:r w:rsidRPr="00B2177F">
        <w:rPr>
          <w:b/>
          <w:bCs/>
          <w:color w:val="auto"/>
        </w:rPr>
        <w:t>AGENDA</w:t>
      </w:r>
    </w:p>
    <w:p w14:paraId="6D4956AF" w14:textId="77777777" w:rsidR="003B219F" w:rsidRPr="003B219F" w:rsidRDefault="003B219F" w:rsidP="003B219F"/>
    <w:p w14:paraId="53C37CAF" w14:textId="30720331" w:rsidR="00893A44"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Pr="003B219F">
        <w:rPr>
          <w:color w:val="auto"/>
        </w:rPr>
        <w:t>.</w:t>
      </w:r>
      <w:r w:rsidR="007646A8" w:rsidRPr="003B219F">
        <w:rPr>
          <w:color w:val="auto"/>
        </w:rPr>
        <w:t>1</w:t>
      </w:r>
      <w:r w:rsidR="00021C7D">
        <w:rPr>
          <w:color w:val="auto"/>
        </w:rPr>
        <w:t>34</w:t>
      </w:r>
      <w:r w:rsidR="00683377" w:rsidRPr="003B219F">
        <w:rPr>
          <w:color w:val="auto"/>
        </w:rPr>
        <w:tab/>
      </w:r>
      <w:r w:rsidR="0057531A" w:rsidRPr="003B219F">
        <w:rPr>
          <w:color w:val="auto"/>
        </w:rPr>
        <w:t>Apologies for Absence</w:t>
      </w:r>
    </w:p>
    <w:p w14:paraId="0D932B8E" w14:textId="0477BAFA" w:rsidR="00893A44" w:rsidRPr="003E3963" w:rsidRDefault="002233E5" w:rsidP="009E7401">
      <w:pPr>
        <w:rPr>
          <w:rFonts w:cstheme="minorHAnsi"/>
        </w:rPr>
      </w:pPr>
      <w:r w:rsidRPr="003E3963">
        <w:rPr>
          <w:rFonts w:cstheme="minorHAnsi"/>
        </w:rPr>
        <w:t xml:space="preserve">Members </w:t>
      </w:r>
      <w:proofErr w:type="gramStart"/>
      <w:r w:rsidRPr="003E3963">
        <w:rPr>
          <w:rFonts w:cstheme="minorHAnsi"/>
        </w:rPr>
        <w:t>are reminded</w:t>
      </w:r>
      <w:proofErr w:type="gramEnd"/>
      <w:r w:rsidRPr="003E3963">
        <w:rPr>
          <w:rFonts w:cstheme="minorHAnsi"/>
        </w:rPr>
        <w:t xml:space="preserve"> that </w:t>
      </w:r>
      <w:r w:rsidR="001E3261" w:rsidRPr="003E3963">
        <w:rPr>
          <w:rFonts w:cstheme="minorHAnsi"/>
        </w:rPr>
        <w:t>s85 of the Local Government Act 1972 states that apologies for</w:t>
      </w:r>
      <w:r w:rsidR="00F95D85" w:rsidRPr="003E3963">
        <w:rPr>
          <w:rFonts w:cstheme="minorHAnsi"/>
        </w:rPr>
        <w:t xml:space="preserve"> </w:t>
      </w:r>
      <w:r w:rsidR="001E3261" w:rsidRPr="003E3963">
        <w:rPr>
          <w:rFonts w:cstheme="minorHAnsi"/>
        </w:rPr>
        <w:t xml:space="preserve">absence must </w:t>
      </w:r>
      <w:proofErr w:type="gramStart"/>
      <w:r w:rsidR="001E3261" w:rsidRPr="003E3963">
        <w:rPr>
          <w:rFonts w:cstheme="minorHAnsi"/>
        </w:rPr>
        <w:t>be received</w:t>
      </w:r>
      <w:proofErr w:type="gramEnd"/>
      <w:r w:rsidR="001E3261" w:rsidRPr="003E3963">
        <w:rPr>
          <w:rFonts w:cstheme="minorHAnsi"/>
        </w:rPr>
        <w:t xml:space="preserve"> prior to the meeting.</w:t>
      </w:r>
    </w:p>
    <w:p w14:paraId="3D492D74" w14:textId="77777777" w:rsidR="00F41C4B" w:rsidRPr="009146C7" w:rsidRDefault="00F41C4B" w:rsidP="009E7401">
      <w:pPr>
        <w:rPr>
          <w:rFonts w:ascii="Arial" w:hAnsi="Arial" w:cs="Arial"/>
          <w:bCs/>
          <w:sz w:val="20"/>
          <w:szCs w:val="20"/>
        </w:rPr>
      </w:pPr>
    </w:p>
    <w:p w14:paraId="2A6389EF" w14:textId="2351A0B4" w:rsidR="00F41C4B"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016984" w:rsidRPr="003B219F">
        <w:rPr>
          <w:color w:val="auto"/>
        </w:rPr>
        <w:t>.</w:t>
      </w:r>
      <w:r w:rsidR="00F57110">
        <w:rPr>
          <w:color w:val="auto"/>
        </w:rPr>
        <w:t>1</w:t>
      </w:r>
      <w:r w:rsidR="00021C7D">
        <w:rPr>
          <w:color w:val="auto"/>
        </w:rPr>
        <w:t>35</w:t>
      </w:r>
      <w:r w:rsidR="0088321C" w:rsidRPr="003B219F">
        <w:rPr>
          <w:color w:val="auto"/>
        </w:rPr>
        <w:tab/>
      </w:r>
      <w:r w:rsidR="00F41C4B" w:rsidRPr="003B219F">
        <w:rPr>
          <w:color w:val="auto"/>
        </w:rPr>
        <w:t>Other Absences</w:t>
      </w:r>
    </w:p>
    <w:p w14:paraId="56B58FFD" w14:textId="77777777" w:rsidR="000320D7" w:rsidRPr="009146C7" w:rsidRDefault="000320D7" w:rsidP="009E7401">
      <w:pPr>
        <w:pStyle w:val="NoSpacing"/>
        <w:rPr>
          <w:rFonts w:ascii="Arial" w:hAnsi="Arial" w:cs="Arial"/>
          <w:b/>
          <w:sz w:val="20"/>
          <w:szCs w:val="20"/>
        </w:rPr>
      </w:pPr>
    </w:p>
    <w:p w14:paraId="0E64390F" w14:textId="23791E3E" w:rsidR="00893A44" w:rsidRPr="003B219F"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2048B6" w:rsidRPr="003B219F">
        <w:rPr>
          <w:color w:val="auto"/>
        </w:rPr>
        <w:t>.</w:t>
      </w:r>
      <w:r w:rsidR="00FA0377" w:rsidRPr="003B219F">
        <w:rPr>
          <w:color w:val="auto"/>
        </w:rPr>
        <w:t>1</w:t>
      </w:r>
      <w:r w:rsidR="00021C7D">
        <w:rPr>
          <w:color w:val="auto"/>
        </w:rPr>
        <w:t>36</w:t>
      </w:r>
      <w:r w:rsidR="00893A44" w:rsidRPr="003B219F">
        <w:rPr>
          <w:color w:val="auto"/>
        </w:rPr>
        <w:tab/>
        <w:t>Declarations of Interest</w:t>
      </w:r>
    </w:p>
    <w:p w14:paraId="2429DACC" w14:textId="2B7C8FDD" w:rsidR="00D644AB" w:rsidRDefault="00893A44" w:rsidP="009E7401">
      <w:r w:rsidRPr="009146C7">
        <w:t xml:space="preserve">To declare </w:t>
      </w:r>
      <w:r w:rsidR="00F867FA" w:rsidRPr="009146C7">
        <w:t xml:space="preserve">the existence and nature of </w:t>
      </w:r>
      <w:r w:rsidRPr="009146C7">
        <w:t>any Disclosable Pecuniary,</w:t>
      </w:r>
      <w:r w:rsidR="00595D65" w:rsidRPr="009146C7">
        <w:t xml:space="preserve"> </w:t>
      </w:r>
      <w:r w:rsidR="00DC1FB5" w:rsidRPr="009146C7">
        <w:t>O</w:t>
      </w:r>
      <w:r w:rsidR="00595D65" w:rsidRPr="009146C7">
        <w:t>ther</w:t>
      </w:r>
      <w:r w:rsidRPr="009146C7">
        <w:t xml:space="preserve"> </w:t>
      </w:r>
      <w:r w:rsidR="00574838" w:rsidRPr="009146C7">
        <w:t>Registerable Interest</w:t>
      </w:r>
      <w:r w:rsidRPr="009146C7">
        <w:t xml:space="preserve"> or </w:t>
      </w:r>
      <w:r w:rsidR="00DC1FB5" w:rsidRPr="009146C7">
        <w:t>N</w:t>
      </w:r>
      <w:r w:rsidRPr="009146C7">
        <w:t>on</w:t>
      </w:r>
      <w:r w:rsidR="00574838" w:rsidRPr="009146C7">
        <w:t>-Registerable</w:t>
      </w:r>
      <w:r w:rsidRPr="009146C7">
        <w:t xml:space="preserve"> Interest relating to items on the</w:t>
      </w:r>
      <w:r w:rsidR="00415DA6" w:rsidRPr="009146C7">
        <w:t xml:space="preserve"> agenda</w:t>
      </w:r>
      <w:r w:rsidR="00AA1B06" w:rsidRPr="009146C7">
        <w:t>.</w:t>
      </w:r>
    </w:p>
    <w:p w14:paraId="151CE887" w14:textId="77777777" w:rsidR="009E7401" w:rsidRPr="009E7401" w:rsidRDefault="009E7401" w:rsidP="009E7401">
      <w:pPr>
        <w:rPr>
          <w:sz w:val="20"/>
          <w:szCs w:val="20"/>
        </w:rPr>
      </w:pPr>
    </w:p>
    <w:p w14:paraId="37E77329" w14:textId="69376F6A" w:rsidR="00CC0A05"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474252" w:rsidRPr="003B219F">
        <w:rPr>
          <w:color w:val="auto"/>
        </w:rPr>
        <w:t>.</w:t>
      </w:r>
      <w:r w:rsidR="00FA0377" w:rsidRPr="003B219F">
        <w:rPr>
          <w:color w:val="auto"/>
        </w:rPr>
        <w:t>1</w:t>
      </w:r>
      <w:r w:rsidR="00021C7D">
        <w:rPr>
          <w:color w:val="auto"/>
        </w:rPr>
        <w:t>37</w:t>
      </w:r>
      <w:r w:rsidR="00893A44" w:rsidRPr="003B219F">
        <w:rPr>
          <w:color w:val="auto"/>
        </w:rPr>
        <w:tab/>
      </w:r>
      <w:r w:rsidR="00415DA6" w:rsidRPr="003B219F">
        <w:rPr>
          <w:color w:val="auto"/>
        </w:rPr>
        <w:t>Minutes of the Previous Meeting</w:t>
      </w:r>
    </w:p>
    <w:p w14:paraId="6F36C938" w14:textId="56CE6AAE" w:rsidR="00CC0A05" w:rsidRPr="009146C7" w:rsidRDefault="00893A44" w:rsidP="009E7401">
      <w:pPr>
        <w:rPr>
          <w:rFonts w:ascii="Arial" w:hAnsi="Arial" w:cs="Arial"/>
          <w:b/>
          <w:sz w:val="20"/>
          <w:szCs w:val="20"/>
        </w:rPr>
      </w:pPr>
      <w:r w:rsidRPr="003E3963">
        <w:t xml:space="preserve">To agree the </w:t>
      </w:r>
      <w:r w:rsidR="00CC0A05" w:rsidRPr="003E3963">
        <w:t>M</w:t>
      </w:r>
      <w:r w:rsidRPr="003E3963">
        <w:t xml:space="preserve">inutes of </w:t>
      </w:r>
      <w:r w:rsidR="005E743B" w:rsidRPr="003E3963">
        <w:t xml:space="preserve">the </w:t>
      </w:r>
      <w:r w:rsidR="005A2CEC" w:rsidRPr="003E3963">
        <w:t xml:space="preserve">Meeting of Parishioners and the May </w:t>
      </w:r>
      <w:r w:rsidR="00CC0A05" w:rsidRPr="003E3963">
        <w:t xml:space="preserve">Parish Council </w:t>
      </w:r>
      <w:r w:rsidR="005E743B" w:rsidRPr="003E3963">
        <w:t>meeting</w:t>
      </w:r>
      <w:r w:rsidR="005A2CEC" w:rsidRPr="003E3963">
        <w:t xml:space="preserve"> </w:t>
      </w:r>
      <w:r w:rsidR="005E743B" w:rsidRPr="003E3963">
        <w:t xml:space="preserve">held </w:t>
      </w:r>
      <w:r w:rsidR="003E1EDE" w:rsidRPr="003E3963">
        <w:t>on</w:t>
      </w:r>
      <w:r w:rsidR="004A626C" w:rsidRPr="003E3963">
        <w:t xml:space="preserve"> </w:t>
      </w:r>
      <w:r w:rsidR="0029528E" w:rsidRPr="003E3963">
        <w:t>1</w:t>
      </w:r>
      <w:r w:rsidR="00E87213">
        <w:t>3</w:t>
      </w:r>
      <w:r w:rsidR="00876CE9" w:rsidRPr="003E3963">
        <w:t xml:space="preserve">th </w:t>
      </w:r>
      <w:r w:rsidR="00E87213">
        <w:t>January</w:t>
      </w:r>
      <w:r w:rsidR="001857F9" w:rsidRPr="003E3963">
        <w:t xml:space="preserve"> </w:t>
      </w:r>
      <w:r w:rsidR="0039624B" w:rsidRPr="003E3963">
        <w:t>202</w:t>
      </w:r>
      <w:r w:rsidR="00E87213">
        <w:t>6.</w:t>
      </w:r>
    </w:p>
    <w:p w14:paraId="6461D7F8" w14:textId="4D4308E6" w:rsidR="00893A44" w:rsidRPr="009146C7" w:rsidRDefault="00893A44" w:rsidP="009E7401">
      <w:pPr>
        <w:rPr>
          <w:rFonts w:ascii="Arial" w:hAnsi="Arial" w:cs="Arial"/>
          <w:sz w:val="20"/>
          <w:szCs w:val="20"/>
        </w:rPr>
      </w:pPr>
    </w:p>
    <w:p w14:paraId="18A720F5" w14:textId="4132D75A" w:rsidR="00893A44"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021C7D">
        <w:rPr>
          <w:color w:val="auto"/>
        </w:rPr>
        <w:t>38</w:t>
      </w:r>
      <w:r w:rsidR="00893A44" w:rsidRPr="003B219F">
        <w:rPr>
          <w:color w:val="auto"/>
        </w:rPr>
        <w:tab/>
        <w:t>Public Participation Session</w:t>
      </w:r>
    </w:p>
    <w:p w14:paraId="281B47EC" w14:textId="77777777" w:rsidR="008B6012" w:rsidRDefault="00893A44" w:rsidP="009E7401">
      <w:r w:rsidRPr="009146C7">
        <w:t>The Cha</w:t>
      </w:r>
      <w:r w:rsidR="00AD63BC" w:rsidRPr="009146C7">
        <w:t>ir</w:t>
      </w:r>
      <w:r w:rsidRPr="009146C7">
        <w:t xml:space="preserve"> will invite questions and observations from members of the public present. A maximum time of 15 minutes will </w:t>
      </w:r>
      <w:proofErr w:type="gramStart"/>
      <w:r w:rsidRPr="009146C7">
        <w:t>be allowed</w:t>
      </w:r>
      <w:proofErr w:type="gramEnd"/>
      <w:r w:rsidRPr="009146C7">
        <w:t xml:space="preserve">, </w:t>
      </w:r>
      <w:r w:rsidR="008622D2" w:rsidRPr="009146C7">
        <w:t xml:space="preserve">with </w:t>
      </w:r>
      <w:r w:rsidRPr="009146C7">
        <w:t>3 minutes per person.</w:t>
      </w:r>
    </w:p>
    <w:p w14:paraId="411CB996" w14:textId="77777777" w:rsidR="008B6012" w:rsidRPr="009E7401" w:rsidRDefault="008B6012" w:rsidP="009E7401">
      <w:pPr>
        <w:rPr>
          <w:sz w:val="20"/>
          <w:szCs w:val="20"/>
        </w:rPr>
      </w:pPr>
    </w:p>
    <w:p w14:paraId="49247E2B" w14:textId="177A802F" w:rsidR="00665F13" w:rsidRPr="008B6012" w:rsidRDefault="00CF4895" w:rsidP="009E7401">
      <w:pPr>
        <w:pStyle w:val="Heading2"/>
        <w:rPr>
          <w:sz w:val="24"/>
          <w:szCs w:val="24"/>
        </w:rPr>
      </w:pPr>
      <w:r w:rsidRPr="003B219F">
        <w:t>202</w:t>
      </w:r>
      <w:r w:rsidR="004731E5" w:rsidRPr="003B219F">
        <w:t>5</w:t>
      </w:r>
      <w:r w:rsidRPr="003B219F">
        <w:t>/2</w:t>
      </w:r>
      <w:r w:rsidR="004731E5" w:rsidRPr="003B219F">
        <w:t>6</w:t>
      </w:r>
      <w:r w:rsidRPr="003B219F">
        <w:t>.</w:t>
      </w:r>
      <w:r w:rsidR="00FA0377" w:rsidRPr="003B219F">
        <w:t>1</w:t>
      </w:r>
      <w:r w:rsidR="00021C7D">
        <w:t>39</w:t>
      </w:r>
      <w:r w:rsidRPr="003B219F">
        <w:tab/>
      </w:r>
      <w:r w:rsidR="0073084B" w:rsidRPr="003B219F">
        <w:t>Reports and Members Reports</w:t>
      </w:r>
    </w:p>
    <w:p w14:paraId="094EF160" w14:textId="289B8ED0" w:rsidR="00BA359B" w:rsidRPr="00BA359B" w:rsidRDefault="00475F22" w:rsidP="009E7401">
      <w:pPr>
        <w:pStyle w:val="Heading3"/>
        <w:numPr>
          <w:ilvl w:val="0"/>
          <w:numId w:val="36"/>
        </w:numPr>
        <w:spacing w:before="0"/>
        <w:ind w:left="426"/>
      </w:pPr>
      <w:r w:rsidRPr="008B6012">
        <w:t>Chairman’s Report – verbal report.</w:t>
      </w:r>
      <w:r w:rsidR="008B6012" w:rsidRPr="008B6012">
        <w:t xml:space="preserve"> </w:t>
      </w:r>
    </w:p>
    <w:p w14:paraId="4E80D285" w14:textId="77777777" w:rsidR="00BA359B" w:rsidRPr="00A90275" w:rsidRDefault="00BA359B" w:rsidP="009E7401">
      <w:pPr>
        <w:ind w:left="426"/>
        <w:rPr>
          <w:sz w:val="8"/>
          <w:szCs w:val="8"/>
        </w:rPr>
      </w:pPr>
    </w:p>
    <w:p w14:paraId="4CCB377E" w14:textId="1FE0E084" w:rsidR="00BA359B" w:rsidRDefault="00475F22" w:rsidP="009E7401">
      <w:pPr>
        <w:pStyle w:val="Heading3"/>
        <w:numPr>
          <w:ilvl w:val="0"/>
          <w:numId w:val="36"/>
        </w:numPr>
        <w:spacing w:before="0"/>
        <w:ind w:left="426"/>
      </w:pPr>
      <w:r w:rsidRPr="008B6012">
        <w:t>Vice Chairman’s Report</w:t>
      </w:r>
    </w:p>
    <w:p w14:paraId="7896F48A" w14:textId="77777777" w:rsidR="00BA359B" w:rsidRPr="00A90275" w:rsidRDefault="00BA359B" w:rsidP="009E7401">
      <w:pPr>
        <w:ind w:left="426"/>
        <w:rPr>
          <w:sz w:val="8"/>
          <w:szCs w:val="8"/>
        </w:rPr>
      </w:pPr>
    </w:p>
    <w:p w14:paraId="2A2C961E" w14:textId="77777777" w:rsidR="00A90275" w:rsidRDefault="00475F22" w:rsidP="009E7401">
      <w:pPr>
        <w:pStyle w:val="Heading3"/>
        <w:numPr>
          <w:ilvl w:val="0"/>
          <w:numId w:val="36"/>
        </w:numPr>
        <w:spacing w:before="0"/>
        <w:ind w:left="426"/>
      </w:pPr>
      <w:r w:rsidRPr="008B6012">
        <w:lastRenderedPageBreak/>
        <w:t xml:space="preserve">District &amp; County Councillors Reports - District Councillors </w:t>
      </w:r>
      <w:proofErr w:type="gramStart"/>
      <w:r w:rsidRPr="008B6012">
        <w:t>are invited</w:t>
      </w:r>
      <w:proofErr w:type="gramEnd"/>
      <w:r w:rsidRPr="008B6012">
        <w:t xml:space="preserve"> to submit a written report if they are unable to attend the Parish Council Meeting.</w:t>
      </w:r>
    </w:p>
    <w:p w14:paraId="254D8683" w14:textId="77777777" w:rsidR="00653DC1" w:rsidRPr="00653DC1" w:rsidRDefault="00653DC1" w:rsidP="009E7401">
      <w:pPr>
        <w:ind w:left="426"/>
        <w:rPr>
          <w:sz w:val="8"/>
          <w:szCs w:val="8"/>
        </w:rPr>
      </w:pPr>
    </w:p>
    <w:p w14:paraId="41F02D85" w14:textId="506412A8" w:rsidR="00475F22" w:rsidRPr="008B6012" w:rsidRDefault="00475F22" w:rsidP="009E7401">
      <w:pPr>
        <w:pStyle w:val="Heading3"/>
        <w:numPr>
          <w:ilvl w:val="0"/>
          <w:numId w:val="36"/>
        </w:numPr>
        <w:spacing w:before="0"/>
        <w:ind w:left="426"/>
      </w:pPr>
      <w:r w:rsidRPr="008B6012">
        <w:t xml:space="preserve">Parish Councillors - verbal reports will </w:t>
      </w:r>
      <w:proofErr w:type="gramStart"/>
      <w:r w:rsidRPr="008B6012">
        <w:t>be received</w:t>
      </w:r>
      <w:proofErr w:type="gramEnd"/>
      <w:r w:rsidRPr="008B6012">
        <w:t xml:space="preserve"> if no written report has </w:t>
      </w:r>
      <w:proofErr w:type="gramStart"/>
      <w:r w:rsidRPr="008B6012">
        <w:t>been submitted</w:t>
      </w:r>
      <w:proofErr w:type="gramEnd"/>
      <w:r w:rsidRPr="008B6012">
        <w:t>.</w:t>
      </w:r>
    </w:p>
    <w:p w14:paraId="7CEAF389" w14:textId="5C8DD8A3" w:rsidR="00475F22" w:rsidRPr="009146C7" w:rsidRDefault="00475F22" w:rsidP="009E7401">
      <w:pPr>
        <w:pStyle w:val="Heading4"/>
        <w:spacing w:line="276" w:lineRule="auto"/>
        <w:ind w:left="426"/>
      </w:pPr>
      <w:r w:rsidRPr="009146C7">
        <w:t xml:space="preserve">- Ward Councillor Report – Paslow Common </w:t>
      </w:r>
    </w:p>
    <w:p w14:paraId="0D3C3F47" w14:textId="77777777" w:rsidR="00475F22" w:rsidRPr="009146C7" w:rsidRDefault="00475F22" w:rsidP="009E7401">
      <w:pPr>
        <w:pStyle w:val="Heading4"/>
        <w:spacing w:line="276" w:lineRule="auto"/>
        <w:ind w:left="426"/>
      </w:pPr>
      <w:r w:rsidRPr="009146C7">
        <w:t xml:space="preserve">- Ward Councillor Report - High Ongar </w:t>
      </w:r>
    </w:p>
    <w:p w14:paraId="490CFD95" w14:textId="77777777" w:rsidR="00475F22" w:rsidRDefault="00475F22" w:rsidP="009E7401">
      <w:pPr>
        <w:pStyle w:val="Heading4"/>
        <w:spacing w:line="276" w:lineRule="auto"/>
        <w:ind w:left="426"/>
      </w:pPr>
      <w:r w:rsidRPr="009146C7">
        <w:t xml:space="preserve">- Ward Councillor Report- Norton Mandeville </w:t>
      </w:r>
    </w:p>
    <w:p w14:paraId="45886EB2" w14:textId="77777777" w:rsidR="00653DC1" w:rsidRPr="00653DC1" w:rsidRDefault="00653DC1" w:rsidP="009E7401">
      <w:pPr>
        <w:ind w:left="426"/>
        <w:rPr>
          <w:sz w:val="8"/>
          <w:szCs w:val="8"/>
        </w:rPr>
      </w:pPr>
    </w:p>
    <w:p w14:paraId="077927DA" w14:textId="77777777" w:rsidR="002F1844" w:rsidRDefault="00475F22" w:rsidP="009E7401">
      <w:pPr>
        <w:pStyle w:val="Heading3"/>
        <w:numPr>
          <w:ilvl w:val="0"/>
          <w:numId w:val="36"/>
        </w:numPr>
        <w:spacing w:line="276" w:lineRule="auto"/>
        <w:ind w:left="426"/>
      </w:pPr>
      <w:r w:rsidRPr="009146C7">
        <w:t>Highways Report</w:t>
      </w:r>
    </w:p>
    <w:p w14:paraId="39C53675" w14:textId="77777777" w:rsidR="002F1844" w:rsidRPr="002F1844" w:rsidRDefault="002F1844" w:rsidP="009E7401">
      <w:pPr>
        <w:ind w:left="426"/>
        <w:rPr>
          <w:sz w:val="8"/>
          <w:szCs w:val="8"/>
        </w:rPr>
      </w:pPr>
    </w:p>
    <w:p w14:paraId="375E8D6C" w14:textId="3FF59B8E"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To receive a report from Cllr Smith</w:t>
      </w:r>
    </w:p>
    <w:p w14:paraId="38DF8990" w14:textId="77777777" w:rsidR="009E7401" w:rsidRPr="009E7401" w:rsidRDefault="009E7401" w:rsidP="009E7401">
      <w:pPr>
        <w:ind w:left="426"/>
        <w:rPr>
          <w:sz w:val="8"/>
          <w:szCs w:val="8"/>
        </w:rPr>
      </w:pPr>
    </w:p>
    <w:p w14:paraId="60AD46BF" w14:textId="1D828E97" w:rsidR="00D804FF" w:rsidRPr="002F1844" w:rsidRDefault="00D804FF" w:rsidP="009E7401">
      <w:pPr>
        <w:pStyle w:val="Heading3"/>
        <w:numPr>
          <w:ilvl w:val="0"/>
          <w:numId w:val="36"/>
        </w:numPr>
        <w:spacing w:line="276" w:lineRule="auto"/>
        <w:ind w:left="426"/>
      </w:pPr>
      <w:r w:rsidRPr="009146C7">
        <w:t xml:space="preserve">Police Reports </w:t>
      </w:r>
    </w:p>
    <w:p w14:paraId="462672A7" w14:textId="77777777" w:rsidR="0050649B" w:rsidRPr="009146C7" w:rsidRDefault="0050649B" w:rsidP="009E7401">
      <w:pPr>
        <w:ind w:left="426"/>
        <w:rPr>
          <w:rFonts w:ascii="Arial" w:hAnsi="Arial" w:cs="Arial"/>
          <w:b/>
          <w:sz w:val="20"/>
          <w:szCs w:val="20"/>
        </w:rPr>
      </w:pPr>
    </w:p>
    <w:p w14:paraId="2D55AEBD" w14:textId="407B0A06" w:rsidR="00893A44" w:rsidRPr="003B219F" w:rsidRDefault="001C62BF"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F57110">
        <w:rPr>
          <w:color w:val="auto"/>
        </w:rPr>
        <w:t>4</w:t>
      </w:r>
      <w:r w:rsidR="00021C7D">
        <w:rPr>
          <w:color w:val="auto"/>
        </w:rPr>
        <w:t>0</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D3865EF" w14:textId="6C6ABBDB" w:rsidR="006D5D36" w:rsidRDefault="007713B6" w:rsidP="009E7401">
      <w:r w:rsidRPr="009146C7">
        <w:t>To receive any reports from the Clerk.</w:t>
      </w:r>
    </w:p>
    <w:p w14:paraId="4313C1FC" w14:textId="77777777" w:rsidR="005C03CE" w:rsidRDefault="005C03CE" w:rsidP="005C03CE">
      <w:pPr>
        <w:pStyle w:val="Heading2"/>
        <w:rPr>
          <w:color w:val="auto"/>
        </w:rPr>
      </w:pPr>
    </w:p>
    <w:p w14:paraId="2B03A491" w14:textId="184F77C9" w:rsidR="005C03CE" w:rsidRDefault="005C03CE" w:rsidP="005C03CE">
      <w:pPr>
        <w:pStyle w:val="Heading2"/>
        <w:rPr>
          <w:color w:val="auto"/>
        </w:rPr>
      </w:pPr>
      <w:r w:rsidRPr="003B219F">
        <w:rPr>
          <w:color w:val="auto"/>
        </w:rPr>
        <w:t>2025/26.1</w:t>
      </w:r>
      <w:r w:rsidR="00021C7D">
        <w:rPr>
          <w:color w:val="auto"/>
        </w:rPr>
        <w:t>41</w:t>
      </w:r>
      <w:r w:rsidRPr="003B219F">
        <w:rPr>
          <w:color w:val="auto"/>
        </w:rPr>
        <w:tab/>
      </w:r>
      <w:r>
        <w:rPr>
          <w:color w:val="auto"/>
        </w:rPr>
        <w:t>RCCE Membership</w:t>
      </w:r>
    </w:p>
    <w:p w14:paraId="0F348159" w14:textId="4E164AFB" w:rsidR="005C03CE" w:rsidRDefault="005C03CE" w:rsidP="005C03CE">
      <w:r>
        <w:t xml:space="preserve">Clerk to provide update at the </w:t>
      </w:r>
      <w:r w:rsidR="009C69B8">
        <w:t>meeting.</w:t>
      </w:r>
    </w:p>
    <w:p w14:paraId="61035BBC" w14:textId="77777777" w:rsidR="005C03CE" w:rsidRDefault="005C03CE" w:rsidP="005C03CE"/>
    <w:p w14:paraId="4CD531F4" w14:textId="23307233" w:rsidR="00C855F6" w:rsidRDefault="00C855F6" w:rsidP="00C855F6">
      <w:pPr>
        <w:pStyle w:val="Heading2"/>
      </w:pPr>
      <w:r w:rsidRPr="009146C7">
        <w:t>2025/26.</w:t>
      </w:r>
      <w:r w:rsidR="00F57110">
        <w:t>1</w:t>
      </w:r>
      <w:r w:rsidR="00021C7D">
        <w:t>42</w:t>
      </w:r>
      <w:r w:rsidRPr="009146C7">
        <w:tab/>
      </w:r>
      <w:r>
        <w:t xml:space="preserve">IT Policy </w:t>
      </w:r>
    </w:p>
    <w:p w14:paraId="1C2D0030" w14:textId="1C5897BA" w:rsidR="005C03CE" w:rsidRDefault="00C855F6" w:rsidP="00C855F6">
      <w:r>
        <w:t xml:space="preserve">Councillors to consider the IT Policy attached to this </w:t>
      </w:r>
      <w:r w:rsidR="009C69B8">
        <w:t>agenda.</w:t>
      </w:r>
    </w:p>
    <w:p w14:paraId="09BE31C6" w14:textId="77777777" w:rsidR="00AE1950" w:rsidRDefault="00AE1950" w:rsidP="00C855F6"/>
    <w:p w14:paraId="63D45B2D" w14:textId="589A0285" w:rsidR="00AE1950" w:rsidRDefault="00AE1950" w:rsidP="00AE1950">
      <w:pPr>
        <w:pStyle w:val="Heading2"/>
      </w:pPr>
      <w:r w:rsidRPr="009146C7">
        <w:t>2025/26.</w:t>
      </w:r>
      <w:r>
        <w:t>14</w:t>
      </w:r>
      <w:r w:rsidR="003D675F">
        <w:t>3</w:t>
      </w:r>
      <w:r w:rsidRPr="009146C7">
        <w:tab/>
      </w:r>
      <w:r>
        <w:t>Utility Aid</w:t>
      </w:r>
    </w:p>
    <w:p w14:paraId="0ACC94CC" w14:textId="535974FE" w:rsidR="00DD4C92" w:rsidRPr="00DD4C92" w:rsidRDefault="00DD4C92" w:rsidP="00DD4C92">
      <w:r>
        <w:t>To note, t</w:t>
      </w:r>
      <w:r w:rsidRPr="00DD4C92">
        <w:t xml:space="preserve">he Clerk has made initial contact with Utility Aid, who are a UK based energy brokerage who help non-profit organisations to source competitive quotes for their utility bills. This Council currently sources their streetlight electricity from </w:t>
      </w:r>
      <w:proofErr w:type="spellStart"/>
      <w:r w:rsidR="009C69B8" w:rsidRPr="00DD4C92">
        <w:t>NPower</w:t>
      </w:r>
      <w:proofErr w:type="spellEnd"/>
      <w:r w:rsidR="009C69B8" w:rsidRPr="00DD4C92">
        <w:t>;</w:t>
      </w:r>
      <w:r w:rsidRPr="00DD4C92">
        <w:t xml:space="preserve"> </w:t>
      </w:r>
      <w:proofErr w:type="gramStart"/>
      <w:r w:rsidRPr="00DD4C92">
        <w:t>however</w:t>
      </w:r>
      <w:proofErr w:type="gramEnd"/>
      <w:r w:rsidRPr="00DD4C92">
        <w:t xml:space="preserve"> the Clerk hopes to have </w:t>
      </w:r>
      <w:proofErr w:type="gramStart"/>
      <w:r w:rsidRPr="00DD4C92">
        <w:t>some</w:t>
      </w:r>
      <w:proofErr w:type="gramEnd"/>
      <w:r w:rsidRPr="00DD4C92">
        <w:t xml:space="preserve"> further comparative electricity quotes </w:t>
      </w:r>
      <w:r>
        <w:t>available at the March meeting.</w:t>
      </w:r>
    </w:p>
    <w:p w14:paraId="1371C77C" w14:textId="77777777" w:rsidR="00AB183E" w:rsidRDefault="00AB183E" w:rsidP="00C855F6"/>
    <w:p w14:paraId="6A4AA86F" w14:textId="17A3781A" w:rsidR="00AB183E" w:rsidRDefault="00AB183E" w:rsidP="00AB183E">
      <w:pPr>
        <w:pStyle w:val="Heading2"/>
      </w:pPr>
      <w:r w:rsidRPr="009146C7">
        <w:t>2025/26.</w:t>
      </w:r>
      <w:r w:rsidR="00F57110">
        <w:t>1</w:t>
      </w:r>
      <w:r w:rsidR="00021C7D">
        <w:t>4</w:t>
      </w:r>
      <w:r w:rsidR="003D675F">
        <w:t>4</w:t>
      </w:r>
      <w:r w:rsidRPr="009146C7">
        <w:tab/>
      </w:r>
      <w:r>
        <w:t>Assertion 10</w:t>
      </w:r>
    </w:p>
    <w:p w14:paraId="46D6B5F6" w14:textId="77777777" w:rsidR="00FA159C" w:rsidRDefault="00AB183E" w:rsidP="00FA159C">
      <w:r>
        <w:t xml:space="preserve"> </w:t>
      </w:r>
      <w:r w:rsidR="00FA159C" w:rsidRPr="00FA159C">
        <w:t xml:space="preserve">Members </w:t>
      </w:r>
      <w:proofErr w:type="gramStart"/>
      <w:r w:rsidR="00FA159C" w:rsidRPr="00FA159C">
        <w:t>are reminded</w:t>
      </w:r>
      <w:proofErr w:type="gramEnd"/>
      <w:r w:rsidR="00FA159C" w:rsidRPr="00FA159C">
        <w:t xml:space="preserve"> that from 2025/26 parish and town councils will </w:t>
      </w:r>
      <w:proofErr w:type="gramStart"/>
      <w:r w:rsidR="00FA159C" w:rsidRPr="00FA159C">
        <w:t>be required</w:t>
      </w:r>
      <w:proofErr w:type="gramEnd"/>
      <w:r w:rsidR="00FA159C" w:rsidRPr="00FA159C">
        <w:t xml:space="preserve"> to complete a new Assertion 10 as part of its Annual Governance Statement. This new requirement goes beyond the previous expectations bundled together under Assertion 3. The 2025 Practitioners' Guide, issued by the Smaller Authorities Proper Practices Panel (SAPPP) (formerly JPAG), sets out the requirements of Assertion 10. </w:t>
      </w:r>
    </w:p>
    <w:p w14:paraId="08F3CCE8" w14:textId="77777777" w:rsidR="00FA159C" w:rsidRDefault="00FA159C" w:rsidP="00FA159C"/>
    <w:p w14:paraId="4313FA31" w14:textId="360F6DCB" w:rsidR="00FA159C" w:rsidRPr="00FA159C" w:rsidRDefault="00FA159C" w:rsidP="00FA159C">
      <w:r w:rsidRPr="00FA159C">
        <w:t>These include:</w:t>
      </w:r>
    </w:p>
    <w:p w14:paraId="7071F075" w14:textId="77777777" w:rsidR="00FA159C" w:rsidRPr="00FA159C" w:rsidRDefault="00FA159C" w:rsidP="00FA159C">
      <w:r w:rsidRPr="00FA159C">
        <w:t>· Using a council-owned (preferably .gov.uk) domain for the official website and for all councillor and staff email addresses.</w:t>
      </w:r>
    </w:p>
    <w:p w14:paraId="5E229D5B" w14:textId="77777777" w:rsidR="00FA159C" w:rsidRPr="00FA159C" w:rsidRDefault="00FA159C" w:rsidP="00FA159C">
      <w:r w:rsidRPr="00FA159C">
        <w:t>· Operate an accessible website that meets current accessibility regulations (WCAG 2.2 AA).</w:t>
      </w:r>
    </w:p>
    <w:p w14:paraId="70FB98C7" w14:textId="77777777" w:rsidR="00FA159C" w:rsidRPr="00FA159C" w:rsidRDefault="00FA159C" w:rsidP="00FA159C">
      <w:r w:rsidRPr="00FA159C">
        <w:t xml:space="preserve">· Comply with UK GDPR and the Data Protection Act 2018, ensuring personal data </w:t>
      </w:r>
      <w:proofErr w:type="gramStart"/>
      <w:r w:rsidRPr="00FA159C">
        <w:t>is processed</w:t>
      </w:r>
      <w:proofErr w:type="gramEnd"/>
      <w:r w:rsidRPr="00FA159C">
        <w:t xml:space="preserve"> lawfully and securely.</w:t>
      </w:r>
    </w:p>
    <w:p w14:paraId="7F20F9A2" w14:textId="77777777" w:rsidR="00FA159C" w:rsidRPr="00FA159C" w:rsidRDefault="00FA159C" w:rsidP="00FA159C">
      <w:r w:rsidRPr="00FA159C">
        <w:lastRenderedPageBreak/>
        <w:t>· Recognise and fulfil the council’s role as a Data Controller, with appropriate policies and procedures in place.</w:t>
      </w:r>
    </w:p>
    <w:p w14:paraId="2F15B90F" w14:textId="77777777" w:rsidR="00FA159C" w:rsidRPr="00FA159C" w:rsidRDefault="00FA159C" w:rsidP="00FA159C">
      <w:r w:rsidRPr="00FA159C">
        <w:t>· Publish required documents under the Freedom of Information Act and the Transparency Code for Smaller Authorities.</w:t>
      </w:r>
    </w:p>
    <w:p w14:paraId="6F693C01" w14:textId="77777777" w:rsidR="00FA159C" w:rsidRPr="00FA159C" w:rsidRDefault="00FA159C" w:rsidP="00FA159C">
      <w:r w:rsidRPr="00FA159C">
        <w:t>· Have appropriate IT and email management policies to support secure and compliant digital operations.</w:t>
      </w:r>
    </w:p>
    <w:p w14:paraId="3FA37073" w14:textId="77777777" w:rsidR="00FA159C" w:rsidRDefault="00FA159C" w:rsidP="00FA159C"/>
    <w:p w14:paraId="332FDE1C" w14:textId="0C0890B0" w:rsidR="00FA159C" w:rsidRDefault="00FA159C" w:rsidP="00FA159C">
      <w:r w:rsidRPr="00FA159C">
        <w:t>The Clerk will provide a further update at the meeting as to where she is at with the above points.</w:t>
      </w:r>
    </w:p>
    <w:p w14:paraId="4A961A96" w14:textId="77777777" w:rsidR="00BB5287" w:rsidRDefault="00BB5287" w:rsidP="00FA159C"/>
    <w:p w14:paraId="3E0D08E6" w14:textId="2D6DE2C5" w:rsidR="00BB5287" w:rsidRDefault="00BB5287" w:rsidP="00BB5287">
      <w:pPr>
        <w:pStyle w:val="Heading2"/>
      </w:pPr>
      <w:r w:rsidRPr="009146C7">
        <w:t>2025/26.</w:t>
      </w:r>
      <w:r w:rsidR="00F57110">
        <w:t>1</w:t>
      </w:r>
      <w:r w:rsidR="00021C7D">
        <w:t>4</w:t>
      </w:r>
      <w:r w:rsidR="003D675F">
        <w:t>5</w:t>
      </w:r>
      <w:r w:rsidRPr="009146C7">
        <w:tab/>
      </w:r>
      <w:r>
        <w:t>Thornwood Grounds Maintenance</w:t>
      </w:r>
    </w:p>
    <w:p w14:paraId="7E452799" w14:textId="151B4430" w:rsidR="00BB5287" w:rsidRDefault="00BB5287" w:rsidP="00BB5287">
      <w:proofErr w:type="gramStart"/>
      <w:r>
        <w:t>This Councils current grass cutting is undertaken by Thornwood Grounds Maintenance</w:t>
      </w:r>
      <w:proofErr w:type="gramEnd"/>
      <w:r>
        <w:t xml:space="preserve">. They have advised that from April 2026 their prices will increase by 3%. Councillors </w:t>
      </w:r>
      <w:proofErr w:type="gramStart"/>
      <w:r>
        <w:t>are asked</w:t>
      </w:r>
      <w:proofErr w:type="gramEnd"/>
      <w:r>
        <w:t xml:space="preserve"> how they wish to proceed.</w:t>
      </w:r>
    </w:p>
    <w:p w14:paraId="1F6581BF" w14:textId="77777777" w:rsidR="00DC5DAD" w:rsidRDefault="00DC5DAD" w:rsidP="00BB5287"/>
    <w:p w14:paraId="66A11D00" w14:textId="2B796AF0" w:rsidR="00DC5DAD" w:rsidRDefault="00DC5DAD" w:rsidP="00DC5DAD">
      <w:pPr>
        <w:pStyle w:val="Heading2"/>
      </w:pPr>
      <w:r w:rsidRPr="009146C7">
        <w:t>2025/26.</w:t>
      </w:r>
      <w:r>
        <w:t>14</w:t>
      </w:r>
      <w:r w:rsidR="003D675F">
        <w:t>6</w:t>
      </w:r>
      <w:r w:rsidRPr="009146C7">
        <w:tab/>
      </w:r>
      <w:r>
        <w:t>Signage request from member of the public</w:t>
      </w:r>
    </w:p>
    <w:p w14:paraId="1FA82801" w14:textId="0664C33B" w:rsidR="00DC5DAD" w:rsidRDefault="00DC5DAD" w:rsidP="00DC5DAD">
      <w:r>
        <w:t xml:space="preserve">The Clerk has </w:t>
      </w:r>
      <w:proofErr w:type="gramStart"/>
      <w:r>
        <w:t>been contacted</w:t>
      </w:r>
      <w:proofErr w:type="gramEnd"/>
      <w:r>
        <w:t xml:space="preserve"> by a member of the public requesting the below:</w:t>
      </w:r>
    </w:p>
    <w:p w14:paraId="0AFD5489" w14:textId="77777777" w:rsidR="00DC5DAD" w:rsidRDefault="00DC5DAD" w:rsidP="00DC5DAD"/>
    <w:p w14:paraId="49C56CE3" w14:textId="53032184" w:rsidR="0092115B" w:rsidRPr="0092115B" w:rsidRDefault="00107654" w:rsidP="0092115B">
      <w:pPr>
        <w:rPr>
          <w:i/>
          <w:iCs/>
        </w:rPr>
      </w:pPr>
      <w:r>
        <w:rPr>
          <w:i/>
          <w:iCs/>
        </w:rPr>
        <w:t>“</w:t>
      </w:r>
      <w:r w:rsidR="0092115B" w:rsidRPr="0092115B">
        <w:rPr>
          <w:i/>
          <w:iCs/>
        </w:rPr>
        <w:t xml:space="preserve">we need more new &amp; larger speed signs 30mph, there are bigger ones with the Nine Ashes sign when you enter from Rookery Rd, but if you enter from Blackmore village there are 2 or 3 speed signs as you go along the 30 mph section but they are very small, and some are partly knocked over or blocked by trees when the leaves are out. We need larger &amp; fresher signs, maybe </w:t>
      </w:r>
      <w:proofErr w:type="gramStart"/>
      <w:r w:rsidR="0092115B" w:rsidRPr="0092115B">
        <w:rPr>
          <w:i/>
          <w:iCs/>
        </w:rPr>
        <w:t>some</w:t>
      </w:r>
      <w:proofErr w:type="gramEnd"/>
      <w:r w:rsidR="0092115B" w:rsidRPr="0092115B">
        <w:rPr>
          <w:i/>
          <w:iCs/>
        </w:rPr>
        <w:t xml:space="preserve"> 30mph painted on the road too. </w:t>
      </w:r>
    </w:p>
    <w:p w14:paraId="35EF1EE0" w14:textId="77777777" w:rsidR="0092115B" w:rsidRPr="0092115B" w:rsidRDefault="0092115B" w:rsidP="0092115B">
      <w:pPr>
        <w:rPr>
          <w:i/>
          <w:iCs/>
        </w:rPr>
      </w:pPr>
    </w:p>
    <w:p w14:paraId="31804C1F" w14:textId="77777777" w:rsidR="0092115B" w:rsidRPr="0092115B" w:rsidRDefault="0092115B" w:rsidP="0092115B">
      <w:pPr>
        <w:rPr>
          <w:i/>
          <w:iCs/>
        </w:rPr>
      </w:pPr>
      <w:r w:rsidRPr="0092115B">
        <w:rPr>
          <w:i/>
          <w:iCs/>
        </w:rPr>
        <w:t>If you enter from Stondon Massey there is a 30 mph sign but no “Nine Ashes” with “Please drive carefully”, like there is if you enter from the Rookery Rd end.</w:t>
      </w:r>
    </w:p>
    <w:p w14:paraId="21F50573" w14:textId="77777777" w:rsidR="0092115B" w:rsidRPr="0092115B" w:rsidRDefault="0092115B" w:rsidP="0092115B">
      <w:pPr>
        <w:rPr>
          <w:i/>
          <w:iCs/>
        </w:rPr>
      </w:pPr>
    </w:p>
    <w:p w14:paraId="4FDECB7E" w14:textId="77777777" w:rsidR="0092115B" w:rsidRPr="0092115B" w:rsidRDefault="0092115B" w:rsidP="0092115B">
      <w:pPr>
        <w:rPr>
          <w:i/>
          <w:iCs/>
        </w:rPr>
      </w:pPr>
      <w:r w:rsidRPr="0092115B">
        <w:rPr>
          <w:i/>
          <w:iCs/>
        </w:rPr>
        <w:t xml:space="preserve">We also need more horse signage, we get </w:t>
      </w:r>
      <w:proofErr w:type="gramStart"/>
      <w:r w:rsidRPr="0092115B">
        <w:rPr>
          <w:i/>
          <w:iCs/>
        </w:rPr>
        <w:t>a lot of</w:t>
      </w:r>
      <w:proofErr w:type="gramEnd"/>
      <w:r w:rsidRPr="0092115B">
        <w:rPr>
          <w:i/>
          <w:iCs/>
        </w:rPr>
        <w:t xml:space="preserve"> horse riders who get </w:t>
      </w:r>
      <w:proofErr w:type="gramStart"/>
      <w:r w:rsidRPr="0092115B">
        <w:rPr>
          <w:i/>
          <w:iCs/>
        </w:rPr>
        <w:t>a lot of</w:t>
      </w:r>
      <w:proofErr w:type="gramEnd"/>
      <w:r w:rsidRPr="0092115B">
        <w:rPr>
          <w:i/>
          <w:iCs/>
        </w:rPr>
        <w:t xml:space="preserve"> abuse from drivers, and the horse sign outside my house opposite Paslow Common, directly opposite where the sign </w:t>
      </w:r>
      <w:proofErr w:type="gramStart"/>
      <w:r w:rsidRPr="0092115B">
        <w:rPr>
          <w:i/>
          <w:iCs/>
        </w:rPr>
        <w:t>was taken</w:t>
      </w:r>
      <w:proofErr w:type="gramEnd"/>
      <w:r w:rsidRPr="0092115B">
        <w:rPr>
          <w:i/>
          <w:iCs/>
        </w:rPr>
        <w:t xml:space="preserve"> out yesterday, is completely blank, there should be a horse picture on it. There are not </w:t>
      </w:r>
      <w:proofErr w:type="gramStart"/>
      <w:r w:rsidRPr="0092115B">
        <w:rPr>
          <w:i/>
          <w:iCs/>
        </w:rPr>
        <w:t>many</w:t>
      </w:r>
      <w:proofErr w:type="gramEnd"/>
      <w:r w:rsidRPr="0092115B">
        <w:rPr>
          <w:i/>
          <w:iCs/>
        </w:rPr>
        <w:t xml:space="preserve"> of these signs at all along this stretch of road, but </w:t>
      </w:r>
      <w:proofErr w:type="gramStart"/>
      <w:r w:rsidRPr="0092115B">
        <w:rPr>
          <w:i/>
          <w:iCs/>
        </w:rPr>
        <w:t>a lot of</w:t>
      </w:r>
      <w:proofErr w:type="gramEnd"/>
      <w:r w:rsidRPr="0092115B">
        <w:rPr>
          <w:i/>
          <w:iCs/>
        </w:rPr>
        <w:t xml:space="preserve"> horses go on this.</w:t>
      </w:r>
    </w:p>
    <w:p w14:paraId="31317BE3" w14:textId="77777777" w:rsidR="0092115B" w:rsidRPr="0092115B" w:rsidRDefault="0092115B" w:rsidP="0092115B">
      <w:pPr>
        <w:rPr>
          <w:i/>
          <w:iCs/>
        </w:rPr>
      </w:pPr>
    </w:p>
    <w:p w14:paraId="526A8882" w14:textId="145CF280" w:rsidR="0092115B" w:rsidRPr="0092115B" w:rsidRDefault="0092115B" w:rsidP="0092115B">
      <w:pPr>
        <w:rPr>
          <w:i/>
          <w:iCs/>
        </w:rPr>
      </w:pPr>
      <w:r w:rsidRPr="0092115B">
        <w:rPr>
          <w:i/>
          <w:iCs/>
        </w:rPr>
        <w:t xml:space="preserve">Dog walkers/pedestrian signage would also be </w:t>
      </w:r>
      <w:r w:rsidR="009C69B8" w:rsidRPr="0092115B">
        <w:rPr>
          <w:i/>
          <w:iCs/>
        </w:rPr>
        <w:t>useful;</w:t>
      </w:r>
      <w:r w:rsidRPr="0092115B">
        <w:rPr>
          <w:i/>
          <w:iCs/>
        </w:rPr>
        <w:t xml:space="preserve"> there are </w:t>
      </w:r>
      <w:proofErr w:type="gramStart"/>
      <w:r w:rsidRPr="0092115B">
        <w:rPr>
          <w:i/>
          <w:iCs/>
        </w:rPr>
        <w:t>a lot of</w:t>
      </w:r>
      <w:proofErr w:type="gramEnd"/>
      <w:r w:rsidRPr="0092115B">
        <w:rPr>
          <w:i/>
          <w:iCs/>
        </w:rPr>
        <w:t xml:space="preserve"> those around here.</w:t>
      </w:r>
    </w:p>
    <w:p w14:paraId="5C03C349" w14:textId="77777777" w:rsidR="0092115B" w:rsidRPr="0092115B" w:rsidRDefault="0092115B" w:rsidP="0092115B">
      <w:pPr>
        <w:rPr>
          <w:i/>
          <w:iCs/>
        </w:rPr>
      </w:pPr>
    </w:p>
    <w:p w14:paraId="17679C1E" w14:textId="4CD0AC7D" w:rsidR="0092115B" w:rsidRPr="0092115B" w:rsidRDefault="0092115B" w:rsidP="0092115B">
      <w:pPr>
        <w:rPr>
          <w:i/>
          <w:iCs/>
        </w:rPr>
      </w:pPr>
      <w:r w:rsidRPr="0092115B">
        <w:rPr>
          <w:i/>
          <w:iCs/>
        </w:rPr>
        <w:t xml:space="preserve">There is no deer </w:t>
      </w:r>
      <w:r w:rsidR="009C69B8" w:rsidRPr="0092115B">
        <w:rPr>
          <w:i/>
          <w:iCs/>
        </w:rPr>
        <w:t>signage,</w:t>
      </w:r>
      <w:r w:rsidRPr="0092115B">
        <w:rPr>
          <w:i/>
          <w:iCs/>
        </w:rPr>
        <w:t xml:space="preserve"> but we get a huge </w:t>
      </w:r>
      <w:proofErr w:type="gramStart"/>
      <w:r w:rsidRPr="0092115B">
        <w:rPr>
          <w:i/>
          <w:iCs/>
        </w:rPr>
        <w:t>amount</w:t>
      </w:r>
      <w:proofErr w:type="gramEnd"/>
      <w:r w:rsidRPr="0092115B">
        <w:rPr>
          <w:i/>
          <w:iCs/>
        </w:rPr>
        <w:t xml:space="preserve"> of deer crossing to the fields either side.</w:t>
      </w:r>
    </w:p>
    <w:p w14:paraId="7CDCE125" w14:textId="77777777" w:rsidR="0092115B" w:rsidRPr="0092115B" w:rsidRDefault="0092115B" w:rsidP="0092115B">
      <w:pPr>
        <w:rPr>
          <w:i/>
          <w:iCs/>
        </w:rPr>
      </w:pPr>
    </w:p>
    <w:p w14:paraId="40B635C3" w14:textId="77777777" w:rsidR="0092115B" w:rsidRPr="0092115B" w:rsidRDefault="0092115B" w:rsidP="0092115B">
      <w:pPr>
        <w:rPr>
          <w:i/>
          <w:iCs/>
        </w:rPr>
      </w:pPr>
      <w:proofErr w:type="gramStart"/>
      <w:r w:rsidRPr="0092115B">
        <w:rPr>
          <w:i/>
          <w:iCs/>
        </w:rPr>
        <w:t>Basically</w:t>
      </w:r>
      <w:proofErr w:type="gramEnd"/>
      <w:r w:rsidRPr="0092115B">
        <w:rPr>
          <w:i/>
          <w:iCs/>
        </w:rPr>
        <w:t xml:space="preserve"> everyone drives far too fast, it is all a 30mph section, signage could be much clearer, more frequent &amp; larger signs. If we can get </w:t>
      </w:r>
      <w:proofErr w:type="gramStart"/>
      <w:r w:rsidRPr="0092115B">
        <w:rPr>
          <w:i/>
          <w:iCs/>
        </w:rPr>
        <w:t>some</w:t>
      </w:r>
      <w:proofErr w:type="gramEnd"/>
      <w:r w:rsidRPr="0092115B">
        <w:rPr>
          <w:i/>
          <w:iCs/>
        </w:rPr>
        <w:t xml:space="preserve"> electronic signs put in too that would help.</w:t>
      </w:r>
    </w:p>
    <w:p w14:paraId="29395448" w14:textId="77777777" w:rsidR="0092115B" w:rsidRPr="0092115B" w:rsidRDefault="0092115B" w:rsidP="0092115B">
      <w:pPr>
        <w:rPr>
          <w:i/>
          <w:iCs/>
        </w:rPr>
      </w:pPr>
    </w:p>
    <w:p w14:paraId="17630ADA" w14:textId="77777777" w:rsidR="0092115B" w:rsidRPr="0092115B" w:rsidRDefault="0092115B" w:rsidP="0092115B">
      <w:pPr>
        <w:rPr>
          <w:i/>
          <w:iCs/>
        </w:rPr>
      </w:pPr>
      <w:r w:rsidRPr="0092115B">
        <w:rPr>
          <w:i/>
          <w:iCs/>
        </w:rPr>
        <w:t>I have stopped walking my dog on the road because it is too dangerous &amp; there is no path.</w:t>
      </w:r>
    </w:p>
    <w:p w14:paraId="4DA4059E" w14:textId="77777777" w:rsidR="0092115B" w:rsidRPr="0092115B" w:rsidRDefault="0092115B" w:rsidP="0092115B">
      <w:pPr>
        <w:rPr>
          <w:i/>
          <w:iCs/>
        </w:rPr>
      </w:pPr>
    </w:p>
    <w:p w14:paraId="28784F9F" w14:textId="77777777" w:rsidR="0092115B" w:rsidRPr="0092115B" w:rsidRDefault="0092115B" w:rsidP="0092115B">
      <w:pPr>
        <w:rPr>
          <w:i/>
          <w:iCs/>
        </w:rPr>
      </w:pPr>
      <w:r w:rsidRPr="0092115B">
        <w:rPr>
          <w:i/>
          <w:iCs/>
        </w:rPr>
        <w:t xml:space="preserve">I have contacted community speed </w:t>
      </w:r>
      <w:proofErr w:type="gramStart"/>
      <w:r w:rsidRPr="0092115B">
        <w:rPr>
          <w:i/>
          <w:iCs/>
        </w:rPr>
        <w:t>watch</w:t>
      </w:r>
      <w:proofErr w:type="gramEnd"/>
      <w:r w:rsidRPr="0092115B">
        <w:rPr>
          <w:i/>
          <w:iCs/>
        </w:rPr>
        <w:t xml:space="preserve"> but they </w:t>
      </w:r>
      <w:proofErr w:type="gramStart"/>
      <w:r w:rsidRPr="0092115B">
        <w:rPr>
          <w:i/>
          <w:iCs/>
        </w:rPr>
        <w:t>won’t</w:t>
      </w:r>
      <w:proofErr w:type="gramEnd"/>
      <w:r w:rsidRPr="0092115B">
        <w:rPr>
          <w:i/>
          <w:iCs/>
        </w:rPr>
        <w:t xml:space="preserve"> cover this stretch of road as there is no path for them to stand on.</w:t>
      </w:r>
    </w:p>
    <w:p w14:paraId="2A935CB5" w14:textId="77777777" w:rsidR="0092115B" w:rsidRPr="0092115B" w:rsidRDefault="0092115B" w:rsidP="0092115B">
      <w:pPr>
        <w:rPr>
          <w:i/>
          <w:iCs/>
        </w:rPr>
      </w:pPr>
    </w:p>
    <w:p w14:paraId="72584C57" w14:textId="456ACD48" w:rsidR="0092115B" w:rsidRDefault="0092115B" w:rsidP="0092115B">
      <w:pPr>
        <w:rPr>
          <w:i/>
          <w:iCs/>
        </w:rPr>
      </w:pPr>
      <w:r w:rsidRPr="0092115B">
        <w:rPr>
          <w:i/>
          <w:iCs/>
        </w:rPr>
        <w:t xml:space="preserve">Any ramps or give way islands as have </w:t>
      </w:r>
      <w:proofErr w:type="gramStart"/>
      <w:r w:rsidRPr="0092115B">
        <w:rPr>
          <w:i/>
          <w:iCs/>
        </w:rPr>
        <w:t>been put</w:t>
      </w:r>
      <w:proofErr w:type="gramEnd"/>
      <w:r w:rsidRPr="0092115B">
        <w:rPr>
          <w:i/>
          <w:iCs/>
        </w:rPr>
        <w:t xml:space="preserve"> in villages like Highwood would be even better, but anything you can do would </w:t>
      </w:r>
      <w:proofErr w:type="gramStart"/>
      <w:r w:rsidRPr="0092115B">
        <w:rPr>
          <w:i/>
          <w:iCs/>
        </w:rPr>
        <w:t>help</w:t>
      </w:r>
      <w:proofErr w:type="gramEnd"/>
      <w:r w:rsidRPr="0092115B">
        <w:rPr>
          <w:i/>
          <w:iCs/>
        </w:rPr>
        <w:t xml:space="preserve"> </w:t>
      </w:r>
      <w:proofErr w:type="gramStart"/>
      <w:r w:rsidRPr="0092115B">
        <w:rPr>
          <w:i/>
          <w:iCs/>
        </w:rPr>
        <w:t>I’m</w:t>
      </w:r>
      <w:proofErr w:type="gramEnd"/>
      <w:r w:rsidRPr="0092115B">
        <w:rPr>
          <w:i/>
          <w:iCs/>
        </w:rPr>
        <w:t xml:space="preserve"> sure</w:t>
      </w:r>
      <w:r w:rsidR="00107654">
        <w:rPr>
          <w:i/>
          <w:iCs/>
        </w:rPr>
        <w:t>.”</w:t>
      </w:r>
    </w:p>
    <w:p w14:paraId="7CD2B873" w14:textId="20AA298B" w:rsidR="00107654" w:rsidRDefault="00107654" w:rsidP="0092115B">
      <w:r>
        <w:lastRenderedPageBreak/>
        <w:t xml:space="preserve">The Clerk has </w:t>
      </w:r>
      <w:r w:rsidR="00755988">
        <w:t>responded with the below:</w:t>
      </w:r>
    </w:p>
    <w:p w14:paraId="52796261" w14:textId="77777777" w:rsidR="00755988" w:rsidRDefault="00755988" w:rsidP="0092115B"/>
    <w:p w14:paraId="5C4D1069" w14:textId="6E9056E5" w:rsidR="00630E99" w:rsidRDefault="00630E99" w:rsidP="00630E99">
      <w:pPr>
        <w:rPr>
          <w:i/>
          <w:iCs/>
        </w:rPr>
      </w:pPr>
      <w:r>
        <w:rPr>
          <w:i/>
          <w:iCs/>
        </w:rPr>
        <w:t>“</w:t>
      </w:r>
      <w:r w:rsidRPr="00630E99">
        <w:rPr>
          <w:i/>
          <w:iCs/>
        </w:rPr>
        <w:t>The</w:t>
      </w:r>
      <w:r w:rsidR="00A70C82">
        <w:rPr>
          <w:i/>
          <w:iCs/>
        </w:rPr>
        <w:t>re</w:t>
      </w:r>
      <w:r w:rsidRPr="00630E99">
        <w:rPr>
          <w:i/>
          <w:iCs/>
        </w:rPr>
        <w:t xml:space="preserve"> are a considerable number of suggested changes within your email</w:t>
      </w:r>
      <w:proofErr w:type="gramStart"/>
      <w:r w:rsidRPr="00630E99">
        <w:rPr>
          <w:i/>
          <w:iCs/>
        </w:rPr>
        <w:t>.  Some of</w:t>
      </w:r>
      <w:proofErr w:type="gramEnd"/>
      <w:r w:rsidRPr="00630E99">
        <w:rPr>
          <w:i/>
          <w:iCs/>
        </w:rPr>
        <w:t xml:space="preserve"> the suggestions (which include broken, </w:t>
      </w:r>
      <w:proofErr w:type="gramStart"/>
      <w:r w:rsidRPr="00630E99">
        <w:rPr>
          <w:i/>
          <w:iCs/>
        </w:rPr>
        <w:t>missing</w:t>
      </w:r>
      <w:proofErr w:type="gramEnd"/>
      <w:r w:rsidRPr="00630E99">
        <w:rPr>
          <w:i/>
          <w:iCs/>
        </w:rPr>
        <w:t xml:space="preserve"> or damaged signs) should </w:t>
      </w:r>
      <w:proofErr w:type="gramStart"/>
      <w:r w:rsidRPr="00630E99">
        <w:rPr>
          <w:i/>
          <w:iCs/>
        </w:rPr>
        <w:t>be reported</w:t>
      </w:r>
      <w:proofErr w:type="gramEnd"/>
      <w:r w:rsidRPr="00630E99">
        <w:rPr>
          <w:i/>
          <w:iCs/>
        </w:rPr>
        <w:t xml:space="preserve"> directly to Essex County Council for repair. </w:t>
      </w:r>
      <w:proofErr w:type="gramStart"/>
      <w:r w:rsidRPr="00630E99">
        <w:rPr>
          <w:i/>
          <w:iCs/>
        </w:rPr>
        <w:t>With regard to</w:t>
      </w:r>
      <w:proofErr w:type="gramEnd"/>
      <w:r w:rsidRPr="00630E99">
        <w:rPr>
          <w:i/>
          <w:iCs/>
        </w:rPr>
        <w:t xml:space="preserve"> the additional signage, again Essex County Council are the highway authority who would agree this</w:t>
      </w:r>
      <w:proofErr w:type="gramStart"/>
      <w:r w:rsidRPr="00630E99">
        <w:rPr>
          <w:i/>
          <w:iCs/>
        </w:rPr>
        <w:t xml:space="preserve">.  </w:t>
      </w:r>
      <w:proofErr w:type="gramEnd"/>
      <w:r w:rsidRPr="00630E99">
        <w:rPr>
          <w:i/>
          <w:iCs/>
        </w:rPr>
        <w:t xml:space="preserve">From a Parish Council perspective, if we wanted to fund additional signs, the normal process would be for be for the Parish Council to consider them in conjunction with our Essex County Council Councillor, and if he supports the proposed changes then a Local Highways Panel request would be sent to Essex County Council to consider them.  We have recently </w:t>
      </w:r>
      <w:proofErr w:type="gramStart"/>
      <w:r w:rsidRPr="00630E99">
        <w:rPr>
          <w:i/>
          <w:iCs/>
        </w:rPr>
        <w:t>been advised</w:t>
      </w:r>
      <w:proofErr w:type="gramEnd"/>
      <w:r w:rsidRPr="00630E99">
        <w:rPr>
          <w:i/>
          <w:iCs/>
        </w:rPr>
        <w:t xml:space="preserve"> that the Local Highway Panel are not accepting any new requests, and this is likely to be the situation for at least the next two years whilst Local Government Reorganisation </w:t>
      </w:r>
      <w:proofErr w:type="gramStart"/>
      <w:r w:rsidRPr="00630E99">
        <w:rPr>
          <w:i/>
          <w:iCs/>
        </w:rPr>
        <w:t>is considered</w:t>
      </w:r>
      <w:proofErr w:type="gramEnd"/>
      <w:r w:rsidRPr="00630E99">
        <w:rPr>
          <w:i/>
          <w:iCs/>
        </w:rPr>
        <w:t xml:space="preserve"> by </w:t>
      </w:r>
      <w:proofErr w:type="gramStart"/>
      <w:r w:rsidRPr="00630E99">
        <w:rPr>
          <w:i/>
          <w:iCs/>
        </w:rPr>
        <w:t>Government</w:t>
      </w:r>
      <w:r w:rsidR="00CA40C6">
        <w:rPr>
          <w:i/>
          <w:iCs/>
        </w:rPr>
        <w:t>”</w:t>
      </w:r>
      <w:proofErr w:type="gramEnd"/>
    </w:p>
    <w:p w14:paraId="4401E8D3" w14:textId="77777777" w:rsidR="00630E99" w:rsidRDefault="00630E99" w:rsidP="00630E99">
      <w:pPr>
        <w:rPr>
          <w:i/>
          <w:iCs/>
        </w:rPr>
      </w:pPr>
    </w:p>
    <w:p w14:paraId="4F1FB356" w14:textId="033F5E43" w:rsidR="002C412B" w:rsidRDefault="00630E99" w:rsidP="00630E99">
      <w:r>
        <w:t>The Clerk has contacted County Councillor Jaymey McIvor requesting an update on the procedure to take now that the L</w:t>
      </w:r>
      <w:r w:rsidR="002C412B">
        <w:t xml:space="preserve">HP </w:t>
      </w:r>
      <w:proofErr w:type="gramStart"/>
      <w:r w:rsidR="002C412B">
        <w:t>is suspended</w:t>
      </w:r>
      <w:proofErr w:type="gramEnd"/>
      <w:r w:rsidR="002C412B">
        <w:t xml:space="preserve">. </w:t>
      </w:r>
    </w:p>
    <w:p w14:paraId="49645D72" w14:textId="77777777" w:rsidR="002C412B" w:rsidRDefault="002C412B" w:rsidP="00630E99"/>
    <w:p w14:paraId="019E8A86" w14:textId="682C0F8A" w:rsidR="002C412B" w:rsidRPr="00630E99" w:rsidRDefault="002C412B" w:rsidP="00630E99">
      <w:r>
        <w:t xml:space="preserve">Councillors </w:t>
      </w:r>
      <w:proofErr w:type="gramStart"/>
      <w:r>
        <w:t>are asked</w:t>
      </w:r>
      <w:proofErr w:type="gramEnd"/>
      <w:r>
        <w:t xml:space="preserve"> their thoughts on the matter. </w:t>
      </w:r>
    </w:p>
    <w:p w14:paraId="38E9C4A7" w14:textId="77777777" w:rsidR="00DC5DAD" w:rsidRPr="00DC5DAD" w:rsidRDefault="00DC5DAD" w:rsidP="00DC5DAD"/>
    <w:p w14:paraId="5B2E6228" w14:textId="168883AA" w:rsidR="00AB183E" w:rsidRDefault="00EC28B2" w:rsidP="00EC28B2">
      <w:pPr>
        <w:pStyle w:val="Heading2"/>
      </w:pPr>
      <w:r w:rsidRPr="009146C7">
        <w:t>2025/26.</w:t>
      </w:r>
      <w:r w:rsidR="00F57110">
        <w:t>1</w:t>
      </w:r>
      <w:r w:rsidR="00021C7D">
        <w:t>4</w:t>
      </w:r>
      <w:r w:rsidR="003D675F">
        <w:t>7</w:t>
      </w:r>
      <w:r w:rsidRPr="009146C7">
        <w:tab/>
        <w:t>Speed sig</w:t>
      </w:r>
      <w:r>
        <w:t>ns</w:t>
      </w:r>
    </w:p>
    <w:p w14:paraId="16A5B0CE" w14:textId="77777777" w:rsidR="005C75DC" w:rsidRPr="001A0D57" w:rsidRDefault="005C75DC" w:rsidP="001A0D57">
      <w:pPr>
        <w:pStyle w:val="Heading3"/>
        <w:rPr>
          <w:u w:val="single"/>
        </w:rPr>
      </w:pPr>
      <w:r w:rsidRPr="001A0D57">
        <w:rPr>
          <w:u w:val="single"/>
        </w:rPr>
        <w:t>Repairs to existing Mill Lane speed sign</w:t>
      </w:r>
    </w:p>
    <w:p w14:paraId="4C789338" w14:textId="4F8837F8" w:rsidR="00BA2758" w:rsidRPr="00BA2758" w:rsidRDefault="005C75DC" w:rsidP="00BA2758">
      <w:pPr>
        <w:rPr>
          <w:lang w:val="en-US"/>
        </w:rPr>
      </w:pPr>
      <w:r>
        <w:t xml:space="preserve">The Clerk has contacted Elan City to request an estimated cost to repairing a speed sign such as the one located at Mill Lane. This speed sign has been in situ since </w:t>
      </w:r>
      <w:proofErr w:type="gramStart"/>
      <w:r>
        <w:t>2008</w:t>
      </w:r>
      <w:proofErr w:type="gramEnd"/>
      <w:r>
        <w:t xml:space="preserve"> and such Elan City have advised that the speed sign would not be worth repairing as it would be at the end of its useful life</w:t>
      </w:r>
      <w:r w:rsidR="006E4FDA">
        <w:t xml:space="preserve"> which is usually around 10-12 years</w:t>
      </w:r>
      <w:r>
        <w:t>.</w:t>
      </w:r>
      <w:r w:rsidR="006E4FDA">
        <w:t xml:space="preserve"> They have </w:t>
      </w:r>
      <w:r w:rsidR="00BA2758">
        <w:t xml:space="preserve">advised that </w:t>
      </w:r>
      <w:r w:rsidR="00BA2758">
        <w:rPr>
          <w:lang w:val="en-US"/>
        </w:rPr>
        <w:t>to purchase a</w:t>
      </w:r>
      <w:r w:rsidR="00BA2758" w:rsidRPr="00BA2758">
        <w:rPr>
          <w:lang w:val="en-US"/>
        </w:rPr>
        <w:t xml:space="preserve"> similar unit from WESTCOTEC (which look</w:t>
      </w:r>
      <w:r w:rsidR="003F08F5">
        <w:rPr>
          <w:lang w:val="en-US"/>
        </w:rPr>
        <w:t>s</w:t>
      </w:r>
      <w:r w:rsidR="00BA2758" w:rsidRPr="00BA2758">
        <w:rPr>
          <w:lang w:val="en-US"/>
        </w:rPr>
        <w:t xml:space="preserve"> similar) would cost £3k-£4k.</w:t>
      </w:r>
    </w:p>
    <w:p w14:paraId="6A22B7E3" w14:textId="77777777" w:rsidR="00BA2758" w:rsidRDefault="00BA2758" w:rsidP="005C75DC"/>
    <w:p w14:paraId="6D7C9677" w14:textId="6052F8E1" w:rsidR="005C75DC" w:rsidRDefault="005C75DC" w:rsidP="005C75DC">
      <w:r>
        <w:t xml:space="preserve">Councillors </w:t>
      </w:r>
      <w:proofErr w:type="gramStart"/>
      <w:r>
        <w:t>are asked</w:t>
      </w:r>
      <w:proofErr w:type="gramEnd"/>
      <w:r>
        <w:t xml:space="preserve"> how they would like to proceed with this matter.</w:t>
      </w:r>
    </w:p>
    <w:p w14:paraId="5FA545F2" w14:textId="77777777" w:rsidR="005C75DC" w:rsidRDefault="005C75DC" w:rsidP="005C75DC"/>
    <w:p w14:paraId="62793259" w14:textId="77777777" w:rsidR="005C75DC" w:rsidRPr="001A0D57" w:rsidRDefault="005C75DC" w:rsidP="001A0D57">
      <w:pPr>
        <w:pStyle w:val="Heading3"/>
        <w:rPr>
          <w:u w:val="single"/>
        </w:rPr>
      </w:pPr>
      <w:r w:rsidRPr="001A0D57">
        <w:rPr>
          <w:u w:val="single"/>
        </w:rPr>
        <w:t xml:space="preserve">Essex Highways License – Speed sign (Location: The Street) </w:t>
      </w:r>
    </w:p>
    <w:p w14:paraId="49ED59BC" w14:textId="13D09056" w:rsidR="005C03CE" w:rsidRDefault="005C75DC" w:rsidP="009E7401">
      <w:r>
        <w:t xml:space="preserve">At the previous meeting Councillors </w:t>
      </w:r>
      <w:proofErr w:type="gramStart"/>
      <w:r>
        <w:t>were made</w:t>
      </w:r>
      <w:proofErr w:type="gramEnd"/>
      <w:r>
        <w:t xml:space="preserve"> aware that the original location they suggested for a Speed sign along The Street was not appropriate. Highways suggested that the Speed sign </w:t>
      </w:r>
      <w:proofErr w:type="gramStart"/>
      <w:r>
        <w:t>be placed</w:t>
      </w:r>
      <w:proofErr w:type="gramEnd"/>
      <w:r>
        <w:t xml:space="preserve"> outside Southgate House on The Street, giving great visibility to catch data from vehicles going in both </w:t>
      </w:r>
      <w:r w:rsidR="00A34791">
        <w:t>directions</w:t>
      </w:r>
      <w:r>
        <w:t xml:space="preserve">. Essex Highways did advice that there were no other suitable locations due to the </w:t>
      </w:r>
      <w:proofErr w:type="gramStart"/>
      <w:r>
        <w:t>number</w:t>
      </w:r>
      <w:proofErr w:type="gramEnd"/>
      <w:r>
        <w:t xml:space="preserve"> of bends in the road. Councillors </w:t>
      </w:r>
      <w:proofErr w:type="gramStart"/>
      <w:r>
        <w:t>are asked</w:t>
      </w:r>
      <w:proofErr w:type="gramEnd"/>
      <w:r>
        <w:t xml:space="preserve"> how they wish to proceed with this matter. </w:t>
      </w:r>
    </w:p>
    <w:p w14:paraId="51FB2E5A" w14:textId="77777777" w:rsidR="0085204E" w:rsidRDefault="0085204E" w:rsidP="009E7401"/>
    <w:p w14:paraId="35BB7EF5" w14:textId="2F278555" w:rsidR="0085204E" w:rsidRPr="001A0D57" w:rsidRDefault="001A0D57" w:rsidP="001A0D57">
      <w:pPr>
        <w:pStyle w:val="Heading3"/>
        <w:rPr>
          <w:u w:val="single"/>
        </w:rPr>
      </w:pPr>
      <w:r w:rsidRPr="001A0D57">
        <w:rPr>
          <w:u w:val="single"/>
        </w:rPr>
        <w:t>Extension</w:t>
      </w:r>
      <w:r w:rsidR="0085204E" w:rsidRPr="001A0D57">
        <w:rPr>
          <w:u w:val="single"/>
        </w:rPr>
        <w:t xml:space="preserve"> of </w:t>
      </w:r>
      <w:r w:rsidRPr="001A0D57">
        <w:rPr>
          <w:u w:val="single"/>
        </w:rPr>
        <w:t xml:space="preserve">30 MPH Limit </w:t>
      </w:r>
    </w:p>
    <w:p w14:paraId="7E199023" w14:textId="7F8E2D78" w:rsidR="0085204E" w:rsidRPr="009146C7" w:rsidRDefault="001A0D57" w:rsidP="009E7401">
      <w:r>
        <w:t>Clerk to provide an update at the meeting.</w:t>
      </w:r>
    </w:p>
    <w:p w14:paraId="3271689A" w14:textId="1E91484C"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04F68486" w:rsidR="00931FE9" w:rsidRPr="003B219F" w:rsidRDefault="00931FE9"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proofErr w:type="gramStart"/>
      <w:r w:rsidR="00652C47" w:rsidRPr="003B219F">
        <w:rPr>
          <w:color w:val="auto"/>
        </w:rPr>
        <w:t>1</w:t>
      </w:r>
      <w:r w:rsidR="00021C7D">
        <w:rPr>
          <w:color w:val="auto"/>
        </w:rPr>
        <w:t>4</w:t>
      </w:r>
      <w:r w:rsidR="003D675F">
        <w:rPr>
          <w:color w:val="auto"/>
        </w:rPr>
        <w:t xml:space="preserve">8  </w:t>
      </w:r>
      <w:r w:rsidRPr="003B219F">
        <w:rPr>
          <w:color w:val="auto"/>
        </w:rPr>
        <w:t>Planning</w:t>
      </w:r>
      <w:proofErr w:type="gramEnd"/>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4508C75E" w14:textId="77777777" w:rsidR="00A37829" w:rsidRPr="009146C7" w:rsidRDefault="00A37829"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A37829" w:rsidRPr="009146C7" w14:paraId="1A005484" w14:textId="77777777" w:rsidTr="000A58ED">
        <w:tc>
          <w:tcPr>
            <w:tcW w:w="2121" w:type="dxa"/>
            <w:shd w:val="clear" w:color="auto" w:fill="D5DCE4" w:themeFill="text2" w:themeFillTint="33"/>
          </w:tcPr>
          <w:p w14:paraId="1679D1B3"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5A6E7347"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5A494DEC"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493F3C7D" w14:textId="364CA151" w:rsidR="00A37829" w:rsidRPr="009146C7" w:rsidRDefault="00513E5C" w:rsidP="009E7401">
            <w:pPr>
              <w:rPr>
                <w:rFonts w:ascii="Arial" w:hAnsi="Arial" w:cs="Arial"/>
                <w:b/>
                <w:color w:val="000000" w:themeColor="text1"/>
                <w:sz w:val="20"/>
                <w:szCs w:val="20"/>
              </w:rPr>
            </w:pPr>
            <w:r w:rsidRPr="009146C7">
              <w:rPr>
                <w:rFonts w:ascii="Arial" w:hAnsi="Arial" w:cs="Arial"/>
                <w:b/>
                <w:color w:val="000000" w:themeColor="text1"/>
                <w:sz w:val="20"/>
                <w:szCs w:val="20"/>
              </w:rPr>
              <w:t>Comments</w:t>
            </w:r>
          </w:p>
        </w:tc>
      </w:tr>
      <w:tr w:rsidR="0080161E" w:rsidRPr="007476B0" w14:paraId="2BDF3D25" w14:textId="77777777" w:rsidTr="000A58ED">
        <w:tc>
          <w:tcPr>
            <w:tcW w:w="2121" w:type="dxa"/>
          </w:tcPr>
          <w:p w14:paraId="433E12C0" w14:textId="77777777" w:rsidR="007476B0" w:rsidRPr="007476B0" w:rsidRDefault="007476B0" w:rsidP="007476B0">
            <w:r w:rsidRPr="007476B0">
              <w:t>EPF/0028/26</w:t>
            </w:r>
          </w:p>
          <w:p w14:paraId="4D4C76CB" w14:textId="77777777" w:rsidR="0080161E" w:rsidRPr="007476B0" w:rsidRDefault="0080161E" w:rsidP="007476B0">
            <w:pPr>
              <w:rPr>
                <w:rFonts w:ascii="Arial" w:hAnsi="Arial" w:cs="Arial"/>
                <w:color w:val="000000" w:themeColor="text1"/>
                <w:sz w:val="20"/>
                <w:szCs w:val="20"/>
              </w:rPr>
            </w:pPr>
          </w:p>
        </w:tc>
        <w:tc>
          <w:tcPr>
            <w:tcW w:w="1990" w:type="dxa"/>
          </w:tcPr>
          <w:p w14:paraId="0976295C" w14:textId="554E37A1" w:rsidR="0080161E" w:rsidRPr="007476B0" w:rsidRDefault="001932C6" w:rsidP="007476B0">
            <w:pPr>
              <w:rPr>
                <w:rFonts w:ascii="Arial" w:hAnsi="Arial" w:cs="Arial"/>
                <w:color w:val="000000" w:themeColor="text1"/>
                <w:sz w:val="20"/>
                <w:szCs w:val="20"/>
              </w:rPr>
            </w:pPr>
            <w:r w:rsidRPr="001932C6">
              <w:rPr>
                <w:rFonts w:ascii="Arial" w:hAnsi="Arial" w:cs="Arial"/>
                <w:color w:val="000000" w:themeColor="text1"/>
                <w:sz w:val="20"/>
                <w:szCs w:val="20"/>
              </w:rPr>
              <w:t xml:space="preserve">Fieldview, Ashlings Farm, Blackmore </w:t>
            </w:r>
            <w:r w:rsidRPr="001932C6">
              <w:rPr>
                <w:rFonts w:ascii="Arial" w:hAnsi="Arial" w:cs="Arial"/>
                <w:color w:val="000000" w:themeColor="text1"/>
                <w:sz w:val="20"/>
                <w:szCs w:val="20"/>
              </w:rPr>
              <w:lastRenderedPageBreak/>
              <w:t>Road, Ingatestone, Essex, CM4 0JU</w:t>
            </w:r>
          </w:p>
        </w:tc>
        <w:tc>
          <w:tcPr>
            <w:tcW w:w="4253" w:type="dxa"/>
          </w:tcPr>
          <w:p w14:paraId="151D5935" w14:textId="7425F6DF" w:rsidR="0080161E" w:rsidRPr="007476B0" w:rsidRDefault="00020B65" w:rsidP="007476B0">
            <w:pPr>
              <w:rPr>
                <w:rFonts w:ascii="Arial" w:hAnsi="Arial" w:cs="Arial"/>
                <w:color w:val="000000" w:themeColor="text1"/>
                <w:sz w:val="20"/>
                <w:szCs w:val="20"/>
              </w:rPr>
            </w:pPr>
            <w:r w:rsidRPr="00020B65">
              <w:rPr>
                <w:rFonts w:ascii="Arial" w:hAnsi="Arial" w:cs="Arial"/>
                <w:color w:val="000000" w:themeColor="text1"/>
                <w:sz w:val="20"/>
                <w:szCs w:val="20"/>
              </w:rPr>
              <w:lastRenderedPageBreak/>
              <w:t>Erection of a self-build dwelling.</w:t>
            </w:r>
          </w:p>
        </w:tc>
        <w:tc>
          <w:tcPr>
            <w:tcW w:w="2126" w:type="dxa"/>
          </w:tcPr>
          <w:p w14:paraId="340813DA" w14:textId="77777777" w:rsidR="00040F8E" w:rsidRDefault="007F2D79" w:rsidP="007476B0">
            <w:pPr>
              <w:rPr>
                <w:rFonts w:ascii="Arial" w:hAnsi="Arial" w:cs="Arial"/>
                <w:color w:val="000000" w:themeColor="text1"/>
                <w:sz w:val="20"/>
                <w:szCs w:val="20"/>
              </w:rPr>
            </w:pPr>
            <w:r>
              <w:rPr>
                <w:rFonts w:ascii="Arial" w:hAnsi="Arial" w:cs="Arial"/>
                <w:color w:val="000000" w:themeColor="text1"/>
                <w:sz w:val="20"/>
                <w:szCs w:val="20"/>
              </w:rPr>
              <w:t>No comments made</w:t>
            </w:r>
          </w:p>
          <w:p w14:paraId="21F4153B" w14:textId="5921E950" w:rsidR="007F2D79" w:rsidRPr="007476B0" w:rsidRDefault="007F2D79" w:rsidP="007476B0">
            <w:pPr>
              <w:rPr>
                <w:rFonts w:ascii="Arial" w:hAnsi="Arial" w:cs="Arial"/>
                <w:color w:val="000000" w:themeColor="text1"/>
                <w:sz w:val="20"/>
                <w:szCs w:val="20"/>
              </w:rPr>
            </w:pPr>
            <w:r>
              <w:rPr>
                <w:rFonts w:ascii="Arial" w:hAnsi="Arial" w:cs="Arial"/>
                <w:color w:val="000000" w:themeColor="text1"/>
                <w:sz w:val="20"/>
                <w:szCs w:val="20"/>
              </w:rPr>
              <w:t xml:space="preserve">(responses of no comment from Cllr </w:t>
            </w:r>
            <w:r>
              <w:rPr>
                <w:rFonts w:ascii="Arial" w:hAnsi="Arial" w:cs="Arial"/>
                <w:color w:val="000000" w:themeColor="text1"/>
                <w:sz w:val="20"/>
                <w:szCs w:val="20"/>
              </w:rPr>
              <w:lastRenderedPageBreak/>
              <w:t xml:space="preserve">Acton, Cllr </w:t>
            </w:r>
            <w:proofErr w:type="gramStart"/>
            <w:r>
              <w:rPr>
                <w:rFonts w:ascii="Arial" w:hAnsi="Arial" w:cs="Arial"/>
                <w:color w:val="000000" w:themeColor="text1"/>
                <w:sz w:val="20"/>
                <w:szCs w:val="20"/>
              </w:rPr>
              <w:t>Bosworth</w:t>
            </w:r>
            <w:proofErr w:type="gramEnd"/>
            <w:r>
              <w:rPr>
                <w:rFonts w:ascii="Arial" w:hAnsi="Arial" w:cs="Arial"/>
                <w:color w:val="000000" w:themeColor="text1"/>
                <w:sz w:val="20"/>
                <w:szCs w:val="20"/>
              </w:rPr>
              <w:t xml:space="preserve"> and Cllr Smith)</w:t>
            </w:r>
          </w:p>
        </w:tc>
      </w:tr>
      <w:tr w:rsidR="00020B65" w:rsidRPr="007476B0" w14:paraId="357CFF0F" w14:textId="77777777" w:rsidTr="000A58ED">
        <w:tc>
          <w:tcPr>
            <w:tcW w:w="2121" w:type="dxa"/>
          </w:tcPr>
          <w:p w14:paraId="6E1C1587" w14:textId="77777777" w:rsidR="00020B65" w:rsidRPr="00020B65" w:rsidRDefault="00020B65" w:rsidP="00020B65">
            <w:r w:rsidRPr="00020B65">
              <w:lastRenderedPageBreak/>
              <w:t>EPF/0007/26</w:t>
            </w:r>
          </w:p>
          <w:p w14:paraId="005AEC2A" w14:textId="77777777" w:rsidR="00020B65" w:rsidRPr="007476B0" w:rsidRDefault="00020B65" w:rsidP="00020B65"/>
        </w:tc>
        <w:tc>
          <w:tcPr>
            <w:tcW w:w="1990" w:type="dxa"/>
          </w:tcPr>
          <w:p w14:paraId="3B22A588" w14:textId="73755967" w:rsidR="00020B65" w:rsidRPr="001932C6" w:rsidRDefault="007F2D79" w:rsidP="00020B65">
            <w:pPr>
              <w:rPr>
                <w:rFonts w:ascii="Arial" w:hAnsi="Arial" w:cs="Arial"/>
                <w:color w:val="000000" w:themeColor="text1"/>
                <w:sz w:val="20"/>
                <w:szCs w:val="20"/>
              </w:rPr>
            </w:pPr>
            <w:r w:rsidRPr="007F2D79">
              <w:rPr>
                <w:rFonts w:ascii="Arial" w:hAnsi="Arial" w:cs="Arial"/>
                <w:color w:val="000000" w:themeColor="text1"/>
                <w:sz w:val="20"/>
                <w:szCs w:val="20"/>
              </w:rPr>
              <w:t>3, King Street, High Ongar, Ongar, CM5 9NS</w:t>
            </w:r>
          </w:p>
        </w:tc>
        <w:tc>
          <w:tcPr>
            <w:tcW w:w="4253" w:type="dxa"/>
          </w:tcPr>
          <w:p w14:paraId="3B351492" w14:textId="3061B8A2" w:rsidR="00020B65" w:rsidRPr="00020B65" w:rsidRDefault="007F2D79" w:rsidP="00020B65">
            <w:pPr>
              <w:rPr>
                <w:rFonts w:ascii="Arial" w:hAnsi="Arial" w:cs="Arial"/>
                <w:color w:val="000000" w:themeColor="text1"/>
                <w:sz w:val="20"/>
                <w:szCs w:val="20"/>
              </w:rPr>
            </w:pPr>
            <w:r w:rsidRPr="007F2D79">
              <w:rPr>
                <w:rFonts w:ascii="Arial" w:hAnsi="Arial" w:cs="Arial"/>
                <w:color w:val="000000" w:themeColor="text1"/>
                <w:sz w:val="20"/>
                <w:szCs w:val="20"/>
              </w:rPr>
              <w:t>Part Ground floor rear extension and part first floor extension with pitched roof.</w:t>
            </w:r>
          </w:p>
        </w:tc>
        <w:tc>
          <w:tcPr>
            <w:tcW w:w="2126" w:type="dxa"/>
          </w:tcPr>
          <w:p w14:paraId="1224D131" w14:textId="77777777" w:rsidR="007F2D79" w:rsidRDefault="007F2D79" w:rsidP="007F2D79">
            <w:pPr>
              <w:rPr>
                <w:rFonts w:ascii="Arial" w:hAnsi="Arial" w:cs="Arial"/>
                <w:color w:val="000000" w:themeColor="text1"/>
                <w:sz w:val="20"/>
                <w:szCs w:val="20"/>
              </w:rPr>
            </w:pPr>
            <w:r>
              <w:rPr>
                <w:rFonts w:ascii="Arial" w:hAnsi="Arial" w:cs="Arial"/>
                <w:color w:val="000000" w:themeColor="text1"/>
                <w:sz w:val="20"/>
                <w:szCs w:val="20"/>
              </w:rPr>
              <w:t>No comments made</w:t>
            </w:r>
          </w:p>
          <w:p w14:paraId="7E62F5CF" w14:textId="70A73179" w:rsidR="00020B65" w:rsidRPr="007476B0" w:rsidRDefault="007F2D79" w:rsidP="007F2D79">
            <w:pPr>
              <w:rPr>
                <w:rFonts w:ascii="Arial" w:hAnsi="Arial" w:cs="Arial"/>
                <w:color w:val="000000" w:themeColor="text1"/>
                <w:sz w:val="20"/>
                <w:szCs w:val="20"/>
              </w:rPr>
            </w:pPr>
            <w:r>
              <w:rPr>
                <w:rFonts w:ascii="Arial" w:hAnsi="Arial" w:cs="Arial"/>
                <w:color w:val="000000" w:themeColor="text1"/>
                <w:sz w:val="20"/>
                <w:szCs w:val="20"/>
              </w:rPr>
              <w:t xml:space="preserve">(responses of no comment from Cllr Acton, Cllr </w:t>
            </w:r>
            <w:proofErr w:type="gramStart"/>
            <w:r>
              <w:rPr>
                <w:rFonts w:ascii="Arial" w:hAnsi="Arial" w:cs="Arial"/>
                <w:color w:val="000000" w:themeColor="text1"/>
                <w:sz w:val="20"/>
                <w:szCs w:val="20"/>
              </w:rPr>
              <w:t>Bosworth</w:t>
            </w:r>
            <w:proofErr w:type="gramEnd"/>
            <w:r>
              <w:rPr>
                <w:rFonts w:ascii="Arial" w:hAnsi="Arial" w:cs="Arial"/>
                <w:color w:val="000000" w:themeColor="text1"/>
                <w:sz w:val="20"/>
                <w:szCs w:val="20"/>
              </w:rPr>
              <w:t xml:space="preserve"> and Cllr Smith)</w:t>
            </w:r>
          </w:p>
        </w:tc>
      </w:tr>
    </w:tbl>
    <w:p w14:paraId="60261368" w14:textId="77777777" w:rsidR="003E12D1" w:rsidRPr="009146C7" w:rsidRDefault="003E12D1" w:rsidP="009E7401">
      <w:pPr>
        <w:ind w:hanging="1440"/>
        <w:rPr>
          <w:rFonts w:ascii="Arial" w:hAnsi="Arial" w:cs="Arial"/>
          <w:b/>
          <w:sz w:val="20"/>
          <w:szCs w:val="20"/>
        </w:rPr>
      </w:pPr>
    </w:p>
    <w:p w14:paraId="01CF0627" w14:textId="364829B6" w:rsidR="00AB3B09" w:rsidRPr="00B0152E" w:rsidRDefault="001C62BF"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021C7D">
        <w:rPr>
          <w:color w:val="auto"/>
        </w:rPr>
        <w:t>4</w:t>
      </w:r>
      <w:r w:rsidR="003D675F">
        <w:rPr>
          <w:color w:val="auto"/>
        </w:rPr>
        <w:t>9</w:t>
      </w:r>
      <w:r w:rsidR="006D4A4B" w:rsidRPr="00B0152E">
        <w:rPr>
          <w:color w:val="auto"/>
        </w:rPr>
        <w:tab/>
        <w:t>Planning applications for consideration</w:t>
      </w:r>
      <w:r w:rsidR="006D4A4B" w:rsidRPr="00B0152E">
        <w:rPr>
          <w:bCs/>
          <w:color w:val="auto"/>
        </w:rPr>
        <w:tab/>
      </w:r>
    </w:p>
    <w:p w14:paraId="6E2284F3" w14:textId="223AF11E" w:rsidR="00D67424" w:rsidRPr="009146C7" w:rsidRDefault="001E5215" w:rsidP="009E7401">
      <w:r w:rsidRPr="009146C7">
        <w:t xml:space="preserve">Councillors </w:t>
      </w:r>
      <w:proofErr w:type="gramStart"/>
      <w:r w:rsidRPr="009146C7">
        <w:t>are asked</w:t>
      </w:r>
      <w:proofErr w:type="gramEnd"/>
      <w:r w:rsidRPr="009146C7">
        <w:t xml:space="preserve"> to consider the below planning application:</w:t>
      </w:r>
    </w:p>
    <w:p w14:paraId="5D945502" w14:textId="1AC58042" w:rsidR="009F041F" w:rsidRPr="009146C7" w:rsidRDefault="009F041F" w:rsidP="009E7401">
      <w:pPr>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1E5215" w:rsidRPr="009146C7" w14:paraId="25E3FEE5" w14:textId="77777777" w:rsidTr="003B01E6">
        <w:tc>
          <w:tcPr>
            <w:tcW w:w="2121" w:type="dxa"/>
            <w:shd w:val="clear" w:color="auto" w:fill="D5DCE4" w:themeFill="text2" w:themeFillTint="33"/>
          </w:tcPr>
          <w:p w14:paraId="2300AAE4" w14:textId="77777777" w:rsidR="001E5215" w:rsidRPr="009146C7" w:rsidRDefault="001E5215" w:rsidP="009E7401">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6BA8B8A7" w14:textId="77777777" w:rsidR="001E5215" w:rsidRPr="009146C7" w:rsidRDefault="001E5215"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42C0D7FA" w14:textId="77777777" w:rsidR="001E5215" w:rsidRPr="009146C7" w:rsidRDefault="001E5215" w:rsidP="009E7401">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7B2A6EA7" w14:textId="39F74D77" w:rsidR="001E5215" w:rsidRPr="009146C7" w:rsidRDefault="001E5215" w:rsidP="009E7401">
            <w:pPr>
              <w:rPr>
                <w:rFonts w:ascii="Arial" w:hAnsi="Arial" w:cs="Arial"/>
                <w:b/>
                <w:color w:val="000000" w:themeColor="text1"/>
                <w:sz w:val="20"/>
                <w:szCs w:val="20"/>
              </w:rPr>
            </w:pPr>
            <w:r w:rsidRPr="009146C7">
              <w:rPr>
                <w:rFonts w:ascii="Arial" w:hAnsi="Arial" w:cs="Arial"/>
                <w:b/>
                <w:color w:val="000000" w:themeColor="text1"/>
                <w:sz w:val="20"/>
                <w:szCs w:val="20"/>
              </w:rPr>
              <w:t>Deadline for comments</w:t>
            </w:r>
          </w:p>
        </w:tc>
      </w:tr>
      <w:tr w:rsidR="001E5215" w:rsidRPr="009146C7" w14:paraId="3C63B415" w14:textId="77777777" w:rsidTr="003B01E6">
        <w:tc>
          <w:tcPr>
            <w:tcW w:w="2121" w:type="dxa"/>
          </w:tcPr>
          <w:p w14:paraId="21609118" w14:textId="77777777" w:rsidR="007B54D8" w:rsidRPr="007B54D8" w:rsidRDefault="007B54D8" w:rsidP="002D2B20">
            <w:r w:rsidRPr="007B54D8">
              <w:t>EPF/0157/26</w:t>
            </w:r>
          </w:p>
          <w:p w14:paraId="0E5AA5C2" w14:textId="77777777" w:rsidR="001E5215" w:rsidRPr="009146C7" w:rsidRDefault="001E5215" w:rsidP="002D2B20"/>
        </w:tc>
        <w:tc>
          <w:tcPr>
            <w:tcW w:w="1990" w:type="dxa"/>
          </w:tcPr>
          <w:p w14:paraId="4695AD36" w14:textId="7FA2029A" w:rsidR="001E5215" w:rsidRPr="009146C7" w:rsidRDefault="005F6F07" w:rsidP="002D2B20">
            <w:r w:rsidRPr="005F6F07">
              <w:t>Land North of 217 Nine Ashes Rd, Nine Ashes, Ingatestone CM4 0JZ, Essex</w:t>
            </w:r>
          </w:p>
        </w:tc>
        <w:tc>
          <w:tcPr>
            <w:tcW w:w="4253" w:type="dxa"/>
          </w:tcPr>
          <w:p w14:paraId="2EC33D7E" w14:textId="77777777" w:rsidR="00D35358" w:rsidRDefault="005F6F07" w:rsidP="002D2B20">
            <w:r w:rsidRPr="005F6F07">
              <w:t>Full Planning Application for the demolition of existing equestrian facility and construction of six dwellings with associated landscaping, access, parking, and private amenity space.</w:t>
            </w:r>
          </w:p>
          <w:p w14:paraId="7722D11F" w14:textId="498686AE" w:rsidR="002D2B20" w:rsidRPr="009146C7" w:rsidRDefault="002D2B20" w:rsidP="002D2B20">
            <w:hyperlink r:id="rId10" w:history="1">
              <w:r w:rsidRPr="002D2B20">
                <w:rPr>
                  <w:rStyle w:val="Hyperlink"/>
                  <w:rFonts w:ascii="Arial" w:hAnsi="Arial" w:cs="Arial"/>
                  <w:sz w:val="20"/>
                  <w:szCs w:val="20"/>
                </w:rPr>
                <w:t>Planning Application: EPF/0157/26</w:t>
              </w:r>
            </w:hyperlink>
          </w:p>
        </w:tc>
        <w:tc>
          <w:tcPr>
            <w:tcW w:w="2126" w:type="dxa"/>
          </w:tcPr>
          <w:p w14:paraId="0DBD90AB" w14:textId="7982E652" w:rsidR="001E5215" w:rsidRPr="009146C7" w:rsidRDefault="005F6F07" w:rsidP="002D2B20">
            <w:r>
              <w:t>17</w:t>
            </w:r>
            <w:r w:rsidRPr="005F6F07">
              <w:rPr>
                <w:vertAlign w:val="superscript"/>
              </w:rPr>
              <w:t>th</w:t>
            </w:r>
            <w:r>
              <w:t xml:space="preserve"> February 2026</w:t>
            </w:r>
          </w:p>
        </w:tc>
      </w:tr>
    </w:tbl>
    <w:p w14:paraId="2928F30B" w14:textId="77777777" w:rsidR="001E5215" w:rsidRPr="009146C7" w:rsidRDefault="001E5215" w:rsidP="009E7401">
      <w:pPr>
        <w:rPr>
          <w:rFonts w:ascii="Arial" w:hAnsi="Arial" w:cs="Arial"/>
          <w:bCs/>
          <w:sz w:val="20"/>
          <w:szCs w:val="20"/>
        </w:rPr>
      </w:pPr>
    </w:p>
    <w:p w14:paraId="37BD9EEA" w14:textId="422450AA" w:rsidR="008B6012" w:rsidRDefault="009E7401" w:rsidP="009E7401">
      <w:pPr>
        <w:pStyle w:val="Heading2"/>
        <w:rPr>
          <w:rStyle w:val="Heading2Char"/>
        </w:rPr>
      </w:pPr>
      <w:r w:rsidRPr="00B0152E">
        <w:t>2025/26.1</w:t>
      </w:r>
      <w:r w:rsidR="003D675F">
        <w:t>50</w:t>
      </w:r>
      <w:r w:rsidR="00833AF4" w:rsidRPr="00B0152E">
        <w:rPr>
          <w:rStyle w:val="Heading2Char"/>
          <w:color w:val="auto"/>
        </w:rPr>
        <w:tab/>
      </w:r>
      <w:r w:rsidR="00833AF4" w:rsidRPr="009E7401">
        <w:rPr>
          <w:rStyle w:val="Heading2Char"/>
          <w:b/>
          <w:bCs/>
          <w:color w:val="auto"/>
        </w:rPr>
        <w:t>Planning Updates</w:t>
      </w:r>
    </w:p>
    <w:p w14:paraId="26D623E0" w14:textId="33113F7E" w:rsidR="00833AF4" w:rsidRDefault="00833AF4" w:rsidP="009E7401">
      <w:r>
        <w:t xml:space="preserve">Councillors </w:t>
      </w:r>
      <w:proofErr w:type="gramStart"/>
      <w:r>
        <w:t>are asked</w:t>
      </w:r>
      <w:proofErr w:type="gramEnd"/>
      <w:r>
        <w:t xml:space="preserve"> to note the below planning updates:</w:t>
      </w:r>
      <w:r w:rsidRPr="009146C7">
        <w:t xml:space="preserve"> </w:t>
      </w:r>
    </w:p>
    <w:p w14:paraId="002B1315" w14:textId="77777777" w:rsidR="00833AF4" w:rsidRDefault="00833AF4" w:rsidP="009E7401">
      <w:pPr>
        <w:ind w:hanging="1440"/>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833AF4" w:rsidRPr="009146C7" w14:paraId="635AC352" w14:textId="77777777" w:rsidTr="003B01E6">
        <w:tc>
          <w:tcPr>
            <w:tcW w:w="2121" w:type="dxa"/>
            <w:shd w:val="clear" w:color="auto" w:fill="D5DCE4" w:themeFill="text2" w:themeFillTint="33"/>
          </w:tcPr>
          <w:p w14:paraId="0F87C3C8"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666E7725"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36DDA415"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6FEC9D48" w14:textId="77777777" w:rsidR="00833AF4" w:rsidRPr="009146C7" w:rsidRDefault="00833AF4" w:rsidP="009E7401">
            <w:pPr>
              <w:rPr>
                <w:rFonts w:ascii="Arial" w:hAnsi="Arial" w:cs="Arial"/>
                <w:b/>
                <w:color w:val="000000" w:themeColor="text1"/>
                <w:sz w:val="20"/>
                <w:szCs w:val="20"/>
              </w:rPr>
            </w:pPr>
            <w:r>
              <w:rPr>
                <w:rFonts w:ascii="Arial" w:hAnsi="Arial" w:cs="Arial"/>
                <w:b/>
                <w:color w:val="000000" w:themeColor="text1"/>
                <w:sz w:val="20"/>
                <w:szCs w:val="20"/>
              </w:rPr>
              <w:t>Information</w:t>
            </w:r>
          </w:p>
        </w:tc>
      </w:tr>
      <w:tr w:rsidR="00145175" w:rsidRPr="00FE7BCA" w14:paraId="11356F52" w14:textId="77777777" w:rsidTr="009B4025">
        <w:tc>
          <w:tcPr>
            <w:tcW w:w="2121" w:type="dxa"/>
          </w:tcPr>
          <w:p w14:paraId="65C82A53" w14:textId="77777777" w:rsidR="00145175" w:rsidRPr="00DD302A" w:rsidRDefault="00145175" w:rsidP="009B4025">
            <w:pPr>
              <w:rPr>
                <w:rFonts w:ascii="Arial" w:hAnsi="Arial" w:cs="Arial"/>
                <w:color w:val="000000" w:themeColor="text1"/>
                <w:sz w:val="20"/>
                <w:szCs w:val="20"/>
              </w:rPr>
            </w:pPr>
            <w:r w:rsidRPr="00DD302A">
              <w:rPr>
                <w:rFonts w:ascii="Arial" w:hAnsi="Arial" w:cs="Arial"/>
                <w:color w:val="000000" w:themeColor="text1"/>
                <w:sz w:val="20"/>
                <w:szCs w:val="20"/>
              </w:rPr>
              <w:t>EPF/0121/26</w:t>
            </w:r>
          </w:p>
          <w:p w14:paraId="4B0CACBC" w14:textId="77777777" w:rsidR="00145175" w:rsidRPr="00FE7BCA" w:rsidRDefault="00145175" w:rsidP="009B4025">
            <w:pPr>
              <w:rPr>
                <w:rFonts w:ascii="Arial" w:hAnsi="Arial" w:cs="Arial"/>
                <w:color w:val="000000" w:themeColor="text1"/>
                <w:sz w:val="20"/>
                <w:szCs w:val="20"/>
              </w:rPr>
            </w:pPr>
          </w:p>
        </w:tc>
        <w:tc>
          <w:tcPr>
            <w:tcW w:w="1990" w:type="dxa"/>
          </w:tcPr>
          <w:p w14:paraId="404B886E" w14:textId="77777777" w:rsidR="00145175" w:rsidRPr="00FE7BCA" w:rsidRDefault="00145175" w:rsidP="009B4025">
            <w:pPr>
              <w:rPr>
                <w:rFonts w:ascii="Arial" w:hAnsi="Arial" w:cs="Arial"/>
                <w:color w:val="000000" w:themeColor="text1"/>
                <w:sz w:val="20"/>
                <w:szCs w:val="20"/>
              </w:rPr>
            </w:pPr>
            <w:r w:rsidRPr="00FD07BE">
              <w:rPr>
                <w:rFonts w:ascii="Arial" w:hAnsi="Arial" w:cs="Arial"/>
                <w:color w:val="000000" w:themeColor="text1"/>
                <w:sz w:val="20"/>
                <w:szCs w:val="20"/>
              </w:rPr>
              <w:t>Land and garages at Whitehills Road, Loughton, Essex IG10 1TS</w:t>
            </w:r>
          </w:p>
        </w:tc>
        <w:tc>
          <w:tcPr>
            <w:tcW w:w="4253" w:type="dxa"/>
          </w:tcPr>
          <w:p w14:paraId="2CBDBF86" w14:textId="77777777" w:rsidR="00145175" w:rsidRPr="00FE7BCA" w:rsidRDefault="00145175" w:rsidP="009B4025">
            <w:pPr>
              <w:rPr>
                <w:rFonts w:ascii="Arial" w:hAnsi="Arial" w:cs="Arial"/>
                <w:color w:val="000000" w:themeColor="text1"/>
                <w:sz w:val="20"/>
                <w:szCs w:val="20"/>
              </w:rPr>
            </w:pPr>
            <w:r w:rsidRPr="00FD07BE">
              <w:rPr>
                <w:rFonts w:ascii="Arial" w:hAnsi="Arial" w:cs="Arial"/>
                <w:color w:val="000000" w:themeColor="text1"/>
                <w:sz w:val="20"/>
                <w:szCs w:val="20"/>
              </w:rPr>
              <w:t xml:space="preserve">Approval of Details Reserved by Conditions 3 Materials, 4 Gates, 5 Surface Water Drainage and 7 Levels of EPF/0145/25 Allowed on Appeal (Existing garages enlarged, </w:t>
            </w:r>
            <w:proofErr w:type="gramStart"/>
            <w:r w:rsidRPr="00FD07BE">
              <w:rPr>
                <w:rFonts w:ascii="Arial" w:hAnsi="Arial" w:cs="Arial"/>
                <w:color w:val="000000" w:themeColor="text1"/>
                <w:sz w:val="20"/>
                <w:szCs w:val="20"/>
              </w:rPr>
              <w:t>extended</w:t>
            </w:r>
            <w:proofErr w:type="gramEnd"/>
            <w:r w:rsidRPr="00FD07BE">
              <w:rPr>
                <w:rFonts w:ascii="Arial" w:hAnsi="Arial" w:cs="Arial"/>
                <w:color w:val="000000" w:themeColor="text1"/>
                <w:sz w:val="20"/>
                <w:szCs w:val="20"/>
              </w:rPr>
              <w:t xml:space="preserve"> and reduced from 27no. garages to 21no. garages).</w:t>
            </w:r>
          </w:p>
        </w:tc>
        <w:tc>
          <w:tcPr>
            <w:tcW w:w="2126" w:type="dxa"/>
          </w:tcPr>
          <w:p w14:paraId="0669502D" w14:textId="77777777" w:rsidR="00145175" w:rsidRPr="00FE7BCA" w:rsidRDefault="00145175" w:rsidP="009B4025">
            <w:pPr>
              <w:rPr>
                <w:rFonts w:ascii="Arial" w:hAnsi="Arial" w:cs="Arial"/>
                <w:color w:val="000000" w:themeColor="text1"/>
                <w:sz w:val="20"/>
                <w:szCs w:val="20"/>
              </w:rPr>
            </w:pPr>
            <w:r>
              <w:rPr>
                <w:rFonts w:ascii="Arial" w:hAnsi="Arial" w:cs="Arial"/>
                <w:color w:val="000000" w:themeColor="text1"/>
                <w:sz w:val="20"/>
                <w:szCs w:val="20"/>
              </w:rPr>
              <w:t xml:space="preserve">This Council </w:t>
            </w:r>
            <w:proofErr w:type="gramStart"/>
            <w:r>
              <w:rPr>
                <w:rFonts w:ascii="Arial" w:hAnsi="Arial" w:cs="Arial"/>
                <w:color w:val="000000" w:themeColor="text1"/>
                <w:sz w:val="20"/>
                <w:szCs w:val="20"/>
              </w:rPr>
              <w:t>is not able to</w:t>
            </w:r>
            <w:proofErr w:type="gramEnd"/>
            <w:r>
              <w:rPr>
                <w:rFonts w:ascii="Arial" w:hAnsi="Arial" w:cs="Arial"/>
                <w:color w:val="000000" w:themeColor="text1"/>
                <w:sz w:val="20"/>
                <w:szCs w:val="20"/>
              </w:rPr>
              <w:t xml:space="preserve"> comment on this application. </w:t>
            </w:r>
          </w:p>
        </w:tc>
      </w:tr>
    </w:tbl>
    <w:p w14:paraId="14B20C43" w14:textId="77777777" w:rsidR="00433772" w:rsidRPr="009146C7" w:rsidRDefault="00433772" w:rsidP="009E7401">
      <w:pPr>
        <w:rPr>
          <w:rFonts w:ascii="Arial" w:hAnsi="Arial" w:cs="Arial"/>
          <w:b/>
          <w:sz w:val="20"/>
          <w:szCs w:val="20"/>
        </w:rPr>
      </w:pPr>
    </w:p>
    <w:p w14:paraId="2BAC0B84" w14:textId="436F49D9" w:rsidR="00FD3A59" w:rsidRPr="00B0152E" w:rsidRDefault="008F75A0"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3D675F">
        <w:rPr>
          <w:color w:val="auto"/>
        </w:rPr>
        <w:t>51</w:t>
      </w:r>
      <w:r w:rsidR="00FD3A59" w:rsidRPr="00B0152E">
        <w:rPr>
          <w:color w:val="auto"/>
        </w:rPr>
        <w:tab/>
        <w:t>Finance</w:t>
      </w:r>
    </w:p>
    <w:p w14:paraId="7EF23271" w14:textId="472BE28E" w:rsidR="00E3129E" w:rsidRPr="009146C7" w:rsidRDefault="00652C47" w:rsidP="009E7401">
      <w:pPr>
        <w:pStyle w:val="Heading4"/>
      </w:pPr>
      <w:r w:rsidRPr="009146C7">
        <w:rPr>
          <w:b/>
        </w:rPr>
        <w:t>1</w:t>
      </w:r>
      <w:r w:rsidR="00F57110">
        <w:rPr>
          <w:b/>
        </w:rPr>
        <w:t>5</w:t>
      </w:r>
      <w:r w:rsidR="003D675F">
        <w:rPr>
          <w:b/>
        </w:rPr>
        <w:t>1</w:t>
      </w:r>
      <w:r w:rsidR="008F75A0" w:rsidRPr="009146C7">
        <w:rPr>
          <w:b/>
        </w:rPr>
        <w:t>.1</w:t>
      </w:r>
      <w:r w:rsidR="001830CC" w:rsidRPr="009146C7">
        <w:rPr>
          <w:b/>
        </w:rPr>
        <w:tab/>
      </w:r>
      <w:r w:rsidR="00B623A9" w:rsidRPr="009146C7">
        <w:t xml:space="preserve">To </w:t>
      </w:r>
      <w:r w:rsidR="00F36FFE" w:rsidRPr="009146C7">
        <w:t>note</w:t>
      </w:r>
      <w:r w:rsidR="00B623A9" w:rsidRPr="009146C7">
        <w:t xml:space="preserve"> </w:t>
      </w:r>
      <w:r w:rsidR="00480909" w:rsidRPr="009146C7">
        <w:t xml:space="preserve">the </w:t>
      </w:r>
      <w:r w:rsidR="001374B1" w:rsidRPr="009146C7">
        <w:t>status</w:t>
      </w:r>
      <w:r w:rsidR="00C3590C" w:rsidRPr="009146C7">
        <w:t xml:space="preserve"> of </w:t>
      </w:r>
      <w:r w:rsidR="00F0569E" w:rsidRPr="009146C7">
        <w:t xml:space="preserve">the </w:t>
      </w:r>
      <w:r w:rsidR="00C3590C" w:rsidRPr="009146C7">
        <w:t>account</w:t>
      </w:r>
      <w:r w:rsidR="00FF44EA" w:rsidRPr="009146C7">
        <w:t>s.</w:t>
      </w:r>
    </w:p>
    <w:p w14:paraId="45A96524" w14:textId="2024A659" w:rsidR="009E7401" w:rsidRDefault="00652C47" w:rsidP="009E7401">
      <w:pPr>
        <w:pStyle w:val="Heading4"/>
      </w:pPr>
      <w:r w:rsidRPr="009146C7">
        <w:rPr>
          <w:b/>
        </w:rPr>
        <w:t>1</w:t>
      </w:r>
      <w:r w:rsidR="00F57110">
        <w:rPr>
          <w:b/>
        </w:rPr>
        <w:t>5</w:t>
      </w:r>
      <w:r w:rsidR="003D675F">
        <w:rPr>
          <w:b/>
        </w:rPr>
        <w:t>1</w:t>
      </w:r>
      <w:r w:rsidR="00704D39" w:rsidRPr="009146C7">
        <w:rPr>
          <w:b/>
        </w:rPr>
        <w:t>.2</w:t>
      </w:r>
      <w:r w:rsidR="00704D39" w:rsidRPr="009146C7">
        <w:tab/>
      </w:r>
      <w:r w:rsidR="007C396A" w:rsidRPr="009146C7">
        <w:t xml:space="preserve">Clerk to provide bank reconciliation, to </w:t>
      </w:r>
      <w:proofErr w:type="gramStart"/>
      <w:r w:rsidR="007C396A" w:rsidRPr="009146C7">
        <w:t>be reviewed</w:t>
      </w:r>
      <w:proofErr w:type="gramEnd"/>
      <w:r w:rsidR="007C396A" w:rsidRPr="009146C7">
        <w:t xml:space="preserve"> and signed by the Chairman.</w:t>
      </w:r>
      <w:r w:rsidR="00550C76" w:rsidRPr="009146C7">
        <w:t xml:space="preserve"> </w:t>
      </w:r>
    </w:p>
    <w:p w14:paraId="474E007B" w14:textId="79732D87" w:rsidR="00DD717D" w:rsidRPr="009E7401" w:rsidRDefault="00652C47" w:rsidP="009E7401">
      <w:pPr>
        <w:pStyle w:val="Heading4"/>
      </w:pPr>
      <w:r w:rsidRPr="008B6012">
        <w:rPr>
          <w:rStyle w:val="Heading4Char"/>
          <w:b/>
          <w:bCs/>
        </w:rPr>
        <w:t>1</w:t>
      </w:r>
      <w:r w:rsidR="00F57110">
        <w:rPr>
          <w:rStyle w:val="Heading4Char"/>
          <w:b/>
          <w:bCs/>
        </w:rPr>
        <w:t>5</w:t>
      </w:r>
      <w:r w:rsidR="003D675F">
        <w:rPr>
          <w:rStyle w:val="Heading4Char"/>
          <w:b/>
          <w:bCs/>
        </w:rPr>
        <w:t>1</w:t>
      </w:r>
      <w:r w:rsidR="008F75A0" w:rsidRPr="008B6012">
        <w:rPr>
          <w:rStyle w:val="Heading4Char"/>
          <w:b/>
          <w:bCs/>
        </w:rPr>
        <w:t>.</w:t>
      </w:r>
      <w:r w:rsidR="003B219F" w:rsidRPr="008B6012">
        <w:rPr>
          <w:rStyle w:val="Heading4Char"/>
          <w:b/>
          <w:bCs/>
        </w:rPr>
        <w:t>3</w:t>
      </w:r>
      <w:r w:rsidR="006B135A" w:rsidRPr="008B6012">
        <w:rPr>
          <w:rStyle w:val="Heading4Char"/>
        </w:rPr>
        <w:tab/>
      </w:r>
      <w:r w:rsidR="006B135A" w:rsidRPr="008F33A0">
        <w:t xml:space="preserve">To </w:t>
      </w:r>
      <w:r w:rsidR="00F36FFE" w:rsidRPr="008F33A0">
        <w:t xml:space="preserve">agree </w:t>
      </w:r>
      <w:r w:rsidR="006B135A" w:rsidRPr="008F33A0">
        <w:t>the following payments</w:t>
      </w:r>
      <w:r w:rsidR="003A4FBD" w:rsidRPr="008F33A0">
        <w:t>:</w:t>
      </w:r>
    </w:p>
    <w:p w14:paraId="4700C18D" w14:textId="77777777" w:rsidR="008B6012" w:rsidRPr="009E7401" w:rsidRDefault="008B6012" w:rsidP="009E7401">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Payee</w:t>
            </w:r>
          </w:p>
        </w:tc>
        <w:tc>
          <w:tcPr>
            <w:tcW w:w="4962" w:type="dxa"/>
            <w:shd w:val="clear" w:color="auto" w:fill="D5DCE4" w:themeFill="text2" w:themeFillTint="33"/>
          </w:tcPr>
          <w:p w14:paraId="67380355"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Description                                </w:t>
            </w:r>
          </w:p>
        </w:tc>
        <w:tc>
          <w:tcPr>
            <w:tcW w:w="1275" w:type="dxa"/>
            <w:shd w:val="clear" w:color="auto" w:fill="D5DCE4" w:themeFill="text2" w:themeFillTint="33"/>
          </w:tcPr>
          <w:p w14:paraId="6AE4BBF4"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Method</w:t>
            </w:r>
          </w:p>
        </w:tc>
        <w:tc>
          <w:tcPr>
            <w:tcW w:w="1418" w:type="dxa"/>
            <w:shd w:val="clear" w:color="auto" w:fill="D5DCE4" w:themeFill="text2" w:themeFillTint="33"/>
          </w:tcPr>
          <w:p w14:paraId="640B64F1"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 (inc VAT)</w:t>
            </w:r>
          </w:p>
        </w:tc>
      </w:tr>
      <w:tr w:rsidR="00983A0C" w:rsidRPr="009146C7" w14:paraId="2C72AA61" w14:textId="77777777" w:rsidTr="003A4EA4">
        <w:tc>
          <w:tcPr>
            <w:tcW w:w="2835" w:type="dxa"/>
          </w:tcPr>
          <w:p w14:paraId="216E340E" w14:textId="096988B0" w:rsidR="00983A0C" w:rsidRPr="009146C7" w:rsidRDefault="00FF6819" w:rsidP="000A22F6">
            <w:r>
              <w:t xml:space="preserve">Skilled Tech </w:t>
            </w:r>
          </w:p>
        </w:tc>
        <w:tc>
          <w:tcPr>
            <w:tcW w:w="4962" w:type="dxa"/>
          </w:tcPr>
          <w:p w14:paraId="1BCFB4FC" w14:textId="236AA6B8" w:rsidR="00983A0C" w:rsidRPr="009146C7" w:rsidRDefault="00FF6819" w:rsidP="000A22F6">
            <w:r w:rsidRPr="00FF6819">
              <w:t>RMM, antivirus and Microsoft 365 for period February 2026</w:t>
            </w:r>
          </w:p>
        </w:tc>
        <w:tc>
          <w:tcPr>
            <w:tcW w:w="1275" w:type="dxa"/>
          </w:tcPr>
          <w:p w14:paraId="0A5EEE5C" w14:textId="5C45D3E8" w:rsidR="00983A0C" w:rsidRPr="009146C7" w:rsidRDefault="00FF6819" w:rsidP="000A22F6">
            <w:r>
              <w:t>Online</w:t>
            </w:r>
          </w:p>
        </w:tc>
        <w:tc>
          <w:tcPr>
            <w:tcW w:w="1418" w:type="dxa"/>
          </w:tcPr>
          <w:p w14:paraId="76EAE57C" w14:textId="6B9A751C" w:rsidR="00983A0C" w:rsidRPr="009146C7" w:rsidRDefault="000A22F6" w:rsidP="0094075D">
            <w:pPr>
              <w:jc w:val="right"/>
            </w:pPr>
            <w:r>
              <w:t>£93.66</w:t>
            </w:r>
          </w:p>
        </w:tc>
      </w:tr>
      <w:tr w:rsidR="009754B0" w:rsidRPr="009146C7" w14:paraId="3B96813C" w14:textId="77777777" w:rsidTr="003A4EA4">
        <w:tc>
          <w:tcPr>
            <w:tcW w:w="2835" w:type="dxa"/>
          </w:tcPr>
          <w:p w14:paraId="3798677B" w14:textId="6F1FA246" w:rsidR="009754B0" w:rsidRPr="009146C7" w:rsidRDefault="00096C1B" w:rsidP="009E7401">
            <w:pPr>
              <w:rPr>
                <w:rFonts w:ascii="Arial" w:hAnsi="Arial" w:cs="Arial"/>
                <w:bCs/>
                <w:color w:val="000000" w:themeColor="text1"/>
                <w:sz w:val="20"/>
                <w:szCs w:val="20"/>
              </w:rPr>
            </w:pPr>
            <w:r>
              <w:rPr>
                <w:rFonts w:ascii="Arial" w:hAnsi="Arial" w:cs="Arial"/>
                <w:bCs/>
                <w:color w:val="000000" w:themeColor="text1"/>
                <w:sz w:val="20"/>
                <w:szCs w:val="20"/>
              </w:rPr>
              <w:t>HMRC</w:t>
            </w:r>
          </w:p>
        </w:tc>
        <w:tc>
          <w:tcPr>
            <w:tcW w:w="4962" w:type="dxa"/>
          </w:tcPr>
          <w:p w14:paraId="6CC6BB03" w14:textId="30EB8E63" w:rsidR="009754B0" w:rsidRPr="009146C7" w:rsidRDefault="00EF5FD8" w:rsidP="009E7401">
            <w:pPr>
              <w:rPr>
                <w:rFonts w:ascii="Arial" w:hAnsi="Arial" w:cs="Arial"/>
                <w:bCs/>
                <w:color w:val="000000" w:themeColor="text1"/>
                <w:sz w:val="20"/>
                <w:szCs w:val="20"/>
              </w:rPr>
            </w:pPr>
            <w:r>
              <w:rPr>
                <w:rFonts w:ascii="Arial" w:hAnsi="Arial" w:cs="Arial"/>
                <w:bCs/>
                <w:color w:val="000000" w:themeColor="text1"/>
                <w:sz w:val="20"/>
                <w:szCs w:val="20"/>
              </w:rPr>
              <w:t>Employers NI (January 2026)</w:t>
            </w:r>
          </w:p>
        </w:tc>
        <w:tc>
          <w:tcPr>
            <w:tcW w:w="1275" w:type="dxa"/>
          </w:tcPr>
          <w:p w14:paraId="1F01606C" w14:textId="10468B9A" w:rsidR="009754B0" w:rsidRPr="009146C7" w:rsidRDefault="00EF5FD8" w:rsidP="009E7401">
            <w:pPr>
              <w:rPr>
                <w:rFonts w:ascii="Arial" w:hAnsi="Arial" w:cs="Arial"/>
                <w:bCs/>
                <w:color w:val="000000" w:themeColor="text1"/>
                <w:sz w:val="20"/>
                <w:szCs w:val="20"/>
              </w:rPr>
            </w:pPr>
            <w:r>
              <w:rPr>
                <w:rFonts w:ascii="Arial" w:hAnsi="Arial" w:cs="Arial"/>
                <w:bCs/>
                <w:color w:val="000000" w:themeColor="text1"/>
                <w:sz w:val="20"/>
                <w:szCs w:val="20"/>
              </w:rPr>
              <w:t xml:space="preserve">Online </w:t>
            </w:r>
          </w:p>
        </w:tc>
        <w:tc>
          <w:tcPr>
            <w:tcW w:w="1418" w:type="dxa"/>
          </w:tcPr>
          <w:p w14:paraId="12DCCC4E" w14:textId="2A293CE5" w:rsidR="009754B0" w:rsidRPr="009146C7" w:rsidRDefault="0094075D" w:rsidP="0094075D">
            <w:pPr>
              <w:jc w:val="right"/>
              <w:rPr>
                <w:rFonts w:ascii="Arial" w:hAnsi="Arial" w:cs="Arial"/>
                <w:bCs/>
                <w:color w:val="000000" w:themeColor="text1"/>
                <w:sz w:val="20"/>
                <w:szCs w:val="20"/>
              </w:rPr>
            </w:pPr>
            <w:r>
              <w:rPr>
                <w:rFonts w:ascii="Arial" w:hAnsi="Arial" w:cs="Arial"/>
                <w:bCs/>
                <w:color w:val="000000" w:themeColor="text1"/>
                <w:sz w:val="20"/>
                <w:szCs w:val="20"/>
              </w:rPr>
              <w:t>£14.74</w:t>
            </w:r>
          </w:p>
        </w:tc>
      </w:tr>
      <w:tr w:rsidR="00004165" w:rsidRPr="00F74364" w14:paraId="0F3C519F" w14:textId="77777777" w:rsidTr="003B01E6">
        <w:tc>
          <w:tcPr>
            <w:tcW w:w="2835" w:type="dxa"/>
          </w:tcPr>
          <w:p w14:paraId="48E46B0F" w14:textId="76588175" w:rsidR="00004165" w:rsidRPr="00F74364"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 xml:space="preserve">Bonnie Jones </w:t>
            </w:r>
          </w:p>
        </w:tc>
        <w:tc>
          <w:tcPr>
            <w:tcW w:w="4962" w:type="dxa"/>
          </w:tcPr>
          <w:p w14:paraId="7DEBFCEE" w14:textId="5EDE8AC3" w:rsidR="00004165" w:rsidRPr="001B0D48"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Clerks Salary (January)</w:t>
            </w:r>
          </w:p>
        </w:tc>
        <w:tc>
          <w:tcPr>
            <w:tcW w:w="1275" w:type="dxa"/>
          </w:tcPr>
          <w:p w14:paraId="61533889" w14:textId="307F647E" w:rsidR="00004165" w:rsidRPr="001B0D48"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PAID</w:t>
            </w:r>
          </w:p>
        </w:tc>
        <w:tc>
          <w:tcPr>
            <w:tcW w:w="1418" w:type="dxa"/>
          </w:tcPr>
          <w:p w14:paraId="50ACC632" w14:textId="1376E435" w:rsidR="00004165" w:rsidRPr="001B0D48" w:rsidRDefault="00096C1B" w:rsidP="0094075D">
            <w:pPr>
              <w:jc w:val="right"/>
              <w:rPr>
                <w:rFonts w:ascii="Arial" w:hAnsi="Arial" w:cs="Arial"/>
                <w:bCs/>
                <w:color w:val="000000" w:themeColor="text1"/>
                <w:sz w:val="20"/>
                <w:szCs w:val="20"/>
              </w:rPr>
            </w:pPr>
            <w:r>
              <w:rPr>
                <w:rFonts w:ascii="Arial" w:hAnsi="Arial" w:cs="Arial"/>
                <w:bCs/>
                <w:color w:val="000000" w:themeColor="text1"/>
                <w:sz w:val="20"/>
                <w:szCs w:val="20"/>
              </w:rPr>
              <w:t>£493.08</w:t>
            </w:r>
          </w:p>
        </w:tc>
      </w:tr>
      <w:tr w:rsidR="00004165" w:rsidRPr="009146C7" w14:paraId="672A0294" w14:textId="77777777" w:rsidTr="003B01E6">
        <w:tc>
          <w:tcPr>
            <w:tcW w:w="2835" w:type="dxa"/>
          </w:tcPr>
          <w:p w14:paraId="1813F1FE" w14:textId="191E373C"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Archer Signs </w:t>
            </w:r>
          </w:p>
        </w:tc>
        <w:tc>
          <w:tcPr>
            <w:tcW w:w="4962" w:type="dxa"/>
          </w:tcPr>
          <w:p w14:paraId="50375DB6" w14:textId="5A637946"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Paslow Common sign and posts </w:t>
            </w:r>
          </w:p>
        </w:tc>
        <w:tc>
          <w:tcPr>
            <w:tcW w:w="1275" w:type="dxa"/>
          </w:tcPr>
          <w:p w14:paraId="7712F10C" w14:textId="2ECF3B7C"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Online </w:t>
            </w:r>
          </w:p>
        </w:tc>
        <w:tc>
          <w:tcPr>
            <w:tcW w:w="1418" w:type="dxa"/>
          </w:tcPr>
          <w:p w14:paraId="2CB642B6" w14:textId="24B7FED5" w:rsidR="00004165" w:rsidRPr="009146C7" w:rsidRDefault="0048444C" w:rsidP="0094075D">
            <w:pPr>
              <w:jc w:val="right"/>
              <w:rPr>
                <w:rFonts w:ascii="Arial" w:hAnsi="Arial" w:cs="Arial"/>
                <w:bCs/>
                <w:color w:val="000000" w:themeColor="text1"/>
                <w:sz w:val="20"/>
                <w:szCs w:val="20"/>
              </w:rPr>
            </w:pPr>
            <w:r>
              <w:rPr>
                <w:rFonts w:ascii="Arial" w:hAnsi="Arial" w:cs="Arial"/>
                <w:bCs/>
                <w:color w:val="000000" w:themeColor="text1"/>
                <w:sz w:val="20"/>
                <w:szCs w:val="20"/>
              </w:rPr>
              <w:t>£206.40</w:t>
            </w:r>
          </w:p>
        </w:tc>
      </w:tr>
      <w:tr w:rsidR="00004165" w:rsidRPr="009146C7" w14:paraId="674A5E02" w14:textId="77777777" w:rsidTr="003B01E6">
        <w:tc>
          <w:tcPr>
            <w:tcW w:w="2835" w:type="dxa"/>
          </w:tcPr>
          <w:p w14:paraId="51B1C606" w14:textId="7F06FC6D" w:rsidR="00004165" w:rsidRDefault="0048444C" w:rsidP="009E7401">
            <w:pPr>
              <w:rPr>
                <w:rFonts w:ascii="Arial" w:hAnsi="Arial" w:cs="Arial"/>
                <w:bCs/>
                <w:color w:val="000000" w:themeColor="text1"/>
                <w:sz w:val="20"/>
                <w:szCs w:val="20"/>
              </w:rPr>
            </w:pPr>
            <w:r>
              <w:rPr>
                <w:rFonts w:ascii="Arial" w:hAnsi="Arial" w:cs="Arial"/>
                <w:bCs/>
                <w:color w:val="000000" w:themeColor="text1"/>
                <w:sz w:val="20"/>
                <w:szCs w:val="20"/>
              </w:rPr>
              <w:t xml:space="preserve">Councilwise </w:t>
            </w:r>
          </w:p>
        </w:tc>
        <w:tc>
          <w:tcPr>
            <w:tcW w:w="4962" w:type="dxa"/>
          </w:tcPr>
          <w:p w14:paraId="2C06C15A" w14:textId="4C6AA1DC" w:rsidR="00004165" w:rsidRPr="009146C7" w:rsidRDefault="001260E8" w:rsidP="009E7401">
            <w:pPr>
              <w:rPr>
                <w:rFonts w:ascii="Arial" w:hAnsi="Arial" w:cs="Arial"/>
                <w:bCs/>
                <w:color w:val="000000" w:themeColor="text1"/>
                <w:sz w:val="20"/>
                <w:szCs w:val="20"/>
              </w:rPr>
            </w:pPr>
            <w:r>
              <w:rPr>
                <w:rFonts w:ascii="Arial" w:hAnsi="Arial" w:cs="Arial"/>
                <w:bCs/>
                <w:color w:val="000000" w:themeColor="text1"/>
                <w:sz w:val="20"/>
                <w:szCs w:val="20"/>
              </w:rPr>
              <w:t>Assertion 10 Training course</w:t>
            </w:r>
          </w:p>
        </w:tc>
        <w:tc>
          <w:tcPr>
            <w:tcW w:w="1275" w:type="dxa"/>
          </w:tcPr>
          <w:p w14:paraId="1A346620" w14:textId="3CDE5A35" w:rsidR="00004165" w:rsidRPr="009146C7" w:rsidRDefault="0048444C" w:rsidP="009E7401">
            <w:pPr>
              <w:rPr>
                <w:rFonts w:ascii="Arial" w:hAnsi="Arial" w:cs="Arial"/>
                <w:bCs/>
                <w:color w:val="000000" w:themeColor="text1"/>
                <w:sz w:val="20"/>
                <w:szCs w:val="20"/>
              </w:rPr>
            </w:pPr>
            <w:r>
              <w:rPr>
                <w:rFonts w:ascii="Arial" w:hAnsi="Arial" w:cs="Arial"/>
                <w:bCs/>
                <w:color w:val="000000" w:themeColor="text1"/>
                <w:sz w:val="20"/>
                <w:szCs w:val="20"/>
              </w:rPr>
              <w:t>Online</w:t>
            </w:r>
          </w:p>
        </w:tc>
        <w:tc>
          <w:tcPr>
            <w:tcW w:w="1418" w:type="dxa"/>
          </w:tcPr>
          <w:p w14:paraId="673E9797" w14:textId="5539AD86" w:rsidR="00004165" w:rsidRPr="009146C7" w:rsidRDefault="0048444C" w:rsidP="0094075D">
            <w:pPr>
              <w:jc w:val="right"/>
              <w:rPr>
                <w:rFonts w:ascii="Arial" w:hAnsi="Arial" w:cs="Arial"/>
                <w:bCs/>
                <w:color w:val="000000" w:themeColor="text1"/>
                <w:sz w:val="20"/>
                <w:szCs w:val="20"/>
              </w:rPr>
            </w:pPr>
            <w:r>
              <w:rPr>
                <w:rFonts w:ascii="Arial" w:hAnsi="Arial" w:cs="Arial"/>
                <w:bCs/>
                <w:color w:val="000000" w:themeColor="text1"/>
                <w:sz w:val="20"/>
                <w:szCs w:val="20"/>
              </w:rPr>
              <w:t>£30.00</w:t>
            </w:r>
          </w:p>
        </w:tc>
      </w:tr>
    </w:tbl>
    <w:p w14:paraId="56D52036" w14:textId="77777777" w:rsidR="00236FF5" w:rsidRPr="009146C7" w:rsidRDefault="00236FF5" w:rsidP="009E7401">
      <w:pPr>
        <w:rPr>
          <w:rFonts w:ascii="Arial" w:hAnsi="Arial" w:cs="Arial"/>
          <w:b/>
          <w:sz w:val="20"/>
          <w:szCs w:val="20"/>
        </w:rPr>
      </w:pPr>
    </w:p>
    <w:p w14:paraId="009B1AD5" w14:textId="5A6FB3C5" w:rsidR="00EC6D6E" w:rsidRPr="00B0152E" w:rsidRDefault="00596F38" w:rsidP="009E7401">
      <w:pPr>
        <w:pStyle w:val="Heading2"/>
        <w:rPr>
          <w:b w:val="0"/>
          <w:color w:val="auto"/>
        </w:rPr>
      </w:pPr>
      <w:r w:rsidRPr="00B0152E">
        <w:rPr>
          <w:color w:val="auto"/>
        </w:rPr>
        <w:t>202</w:t>
      </w:r>
      <w:r w:rsidR="00245323" w:rsidRPr="00B0152E">
        <w:rPr>
          <w:color w:val="auto"/>
        </w:rPr>
        <w:t>5</w:t>
      </w:r>
      <w:r w:rsidRPr="00B0152E">
        <w:rPr>
          <w:color w:val="auto"/>
        </w:rPr>
        <w:t>/2</w:t>
      </w:r>
      <w:r w:rsidR="00245323" w:rsidRPr="00B0152E">
        <w:rPr>
          <w:color w:val="auto"/>
        </w:rPr>
        <w:t>6</w:t>
      </w:r>
      <w:r w:rsidRPr="00B0152E">
        <w:rPr>
          <w:color w:val="auto"/>
        </w:rPr>
        <w:t>.</w:t>
      </w:r>
      <w:r w:rsidR="00652C47" w:rsidRPr="00B0152E">
        <w:rPr>
          <w:color w:val="auto"/>
        </w:rPr>
        <w:t>1</w:t>
      </w:r>
      <w:r w:rsidR="00F57110">
        <w:rPr>
          <w:color w:val="auto"/>
        </w:rPr>
        <w:t>5</w:t>
      </w:r>
      <w:r w:rsidR="003D675F">
        <w:rPr>
          <w:color w:val="auto"/>
        </w:rPr>
        <w:t>2</w:t>
      </w:r>
      <w:r w:rsidRPr="00B0152E">
        <w:rPr>
          <w:color w:val="auto"/>
        </w:rPr>
        <w:tab/>
      </w:r>
      <w:r w:rsidR="00C46422" w:rsidRPr="00B0152E">
        <w:rPr>
          <w:color w:val="auto"/>
        </w:rPr>
        <w:t>Outstanding Matters</w:t>
      </w:r>
    </w:p>
    <w:p w14:paraId="13108814" w14:textId="7C6495F8" w:rsidR="009765D8" w:rsidRPr="009146C7" w:rsidRDefault="003E41E4" w:rsidP="009E7401">
      <w:r w:rsidRPr="009146C7">
        <w:t>To note any outstanding matters.</w:t>
      </w:r>
    </w:p>
    <w:p w14:paraId="5EF6A65B" w14:textId="77777777" w:rsidR="003E41E4" w:rsidRPr="009146C7" w:rsidRDefault="003E41E4" w:rsidP="009E7401">
      <w:pPr>
        <w:rPr>
          <w:rFonts w:ascii="Arial" w:hAnsi="Arial" w:cs="Arial"/>
          <w:bCs/>
          <w:sz w:val="20"/>
          <w:szCs w:val="20"/>
        </w:rPr>
      </w:pPr>
    </w:p>
    <w:p w14:paraId="4AEDCD75" w14:textId="4A9D8822" w:rsidR="00706865" w:rsidRPr="003E3963" w:rsidRDefault="008F75A0" w:rsidP="009E7401">
      <w:pPr>
        <w:pStyle w:val="Heading2"/>
        <w:rPr>
          <w:b w:val="0"/>
          <w:color w:val="auto"/>
        </w:rPr>
      </w:pPr>
      <w:r w:rsidRPr="003E3963">
        <w:rPr>
          <w:color w:val="auto"/>
        </w:rPr>
        <w:lastRenderedPageBreak/>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021C7D">
        <w:rPr>
          <w:color w:val="auto"/>
        </w:rPr>
        <w:t>5</w:t>
      </w:r>
      <w:r w:rsidR="003D675F">
        <w:rPr>
          <w:color w:val="auto"/>
        </w:rPr>
        <w:t>3</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145F61AB" w:rsidR="003E12D1" w:rsidRPr="009146C7" w:rsidRDefault="003E12D1" w:rsidP="009E7401">
      <w:pPr>
        <w:rPr>
          <w:rFonts w:eastAsia="Calibri"/>
          <w:lang w:eastAsia="en-US"/>
        </w:rPr>
      </w:pPr>
      <w:r w:rsidRPr="009146C7">
        <w:t>The next meeting of High Ongar Parish Council will take place on</w:t>
      </w:r>
      <w:r w:rsidR="00C50B96" w:rsidRPr="009146C7">
        <w:t xml:space="preserve"> Wednesday</w:t>
      </w:r>
      <w:r w:rsidR="00FD6F4B" w:rsidRPr="009146C7">
        <w:t xml:space="preserve"> </w:t>
      </w:r>
      <w:r w:rsidR="003C08B6" w:rsidRPr="009146C7">
        <w:t>1</w:t>
      </w:r>
      <w:r w:rsidR="0070328C">
        <w:t>1</w:t>
      </w:r>
      <w:r w:rsidR="00C50B96" w:rsidRPr="009146C7">
        <w:rPr>
          <w:vertAlign w:val="superscript"/>
        </w:rPr>
        <w:t>th</w:t>
      </w:r>
      <w:r w:rsidR="00C50B96" w:rsidRPr="009146C7">
        <w:t xml:space="preserve"> </w:t>
      </w:r>
      <w:r w:rsidR="0070328C">
        <w:t>February</w:t>
      </w:r>
      <w:r w:rsidR="00E42EF8" w:rsidRPr="009146C7">
        <w:t xml:space="preserve"> </w:t>
      </w:r>
      <w:r w:rsidR="00C50B96" w:rsidRPr="009146C7">
        <w:t>202</w:t>
      </w:r>
      <w:r w:rsidR="00E42EF8" w:rsidRPr="009146C7">
        <w:t>6</w:t>
      </w:r>
      <w:r w:rsidR="00C50B96" w:rsidRPr="009146C7">
        <w:t xml:space="preserve"> at the High Ongar Village Hall.</w:t>
      </w:r>
    </w:p>
    <w:p w14:paraId="5088C937" w14:textId="77777777" w:rsidR="0007212C" w:rsidRPr="009146C7" w:rsidRDefault="0007212C" w:rsidP="009E7401">
      <w:pPr>
        <w:rPr>
          <w:rFonts w:ascii="Arial" w:hAnsi="Arial" w:cs="Arial"/>
          <w:b/>
          <w:sz w:val="20"/>
          <w:szCs w:val="20"/>
        </w:rPr>
      </w:pPr>
    </w:p>
    <w:p w14:paraId="0198395D" w14:textId="752CC083" w:rsidR="00A73BBA" w:rsidRPr="003E3963" w:rsidRDefault="008F75A0" w:rsidP="009E7401">
      <w:pPr>
        <w:pStyle w:val="Heading2"/>
        <w:rPr>
          <w:rFonts w:eastAsia="Calibri"/>
          <w:bCs/>
          <w:color w:val="auto"/>
          <w:lang w:eastAsia="en-US"/>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021C7D">
        <w:rPr>
          <w:color w:val="auto"/>
        </w:rPr>
        <w:t>5</w:t>
      </w:r>
      <w:r w:rsidR="003D675F">
        <w:rPr>
          <w:color w:val="auto"/>
        </w:rPr>
        <w:t>4</w:t>
      </w:r>
      <w:r w:rsidR="00AA2108" w:rsidRPr="003E3963">
        <w:rPr>
          <w:color w:val="auto"/>
        </w:rPr>
        <w:tab/>
      </w:r>
      <w:r w:rsidR="00A73BBA" w:rsidRPr="003E3963">
        <w:rPr>
          <w:color w:val="auto"/>
        </w:rPr>
        <w:t>Exclusion of the public and the press</w:t>
      </w:r>
    </w:p>
    <w:p w14:paraId="04293276" w14:textId="3E61CA32"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w:t>
      </w:r>
      <w:proofErr w:type="gramStart"/>
      <w:r w:rsidRPr="009146C7">
        <w:t>be placed</w:t>
      </w:r>
      <w:proofErr w:type="gramEnd"/>
      <w:r w:rsidRPr="009146C7">
        <w:t xml:space="preserve"> in the Confidential part of the meeting so long as it is accordance with the Statutory Guidance. </w:t>
      </w:r>
    </w:p>
    <w:p w14:paraId="0A358CE3" w14:textId="77777777" w:rsidR="00644C01" w:rsidRDefault="00644C01" w:rsidP="009E7401"/>
    <w:p w14:paraId="68F70A86" w14:textId="685BB143" w:rsidR="00644C01" w:rsidRPr="00644C01" w:rsidRDefault="00644C01" w:rsidP="00644C01">
      <w:pPr>
        <w:rPr>
          <w:i/>
          <w:iCs/>
        </w:rPr>
      </w:pPr>
      <w:r w:rsidRPr="00644C01">
        <w:rPr>
          <w:i/>
          <w:iCs/>
        </w:rPr>
        <w:t>Legal advice and sale of land discussion.</w:t>
      </w: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775B" w14:textId="77777777" w:rsidR="00B80295" w:rsidRDefault="00B80295" w:rsidP="00852F0A">
      <w:r>
        <w:separator/>
      </w:r>
    </w:p>
  </w:endnote>
  <w:endnote w:type="continuationSeparator" w:id="0">
    <w:p w14:paraId="7F83A84A" w14:textId="77777777" w:rsidR="00B80295" w:rsidRDefault="00B80295" w:rsidP="00852F0A">
      <w:r>
        <w:continuationSeparator/>
      </w:r>
    </w:p>
  </w:endnote>
  <w:endnote w:type="continuationNotice" w:id="1">
    <w:p w14:paraId="2E652EF7" w14:textId="77777777" w:rsidR="00B80295" w:rsidRDefault="00B80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EE8A" w14:textId="77777777" w:rsidR="00B80295" w:rsidRDefault="00B80295" w:rsidP="00852F0A">
      <w:r>
        <w:separator/>
      </w:r>
    </w:p>
  </w:footnote>
  <w:footnote w:type="continuationSeparator" w:id="0">
    <w:p w14:paraId="3BFC093F" w14:textId="77777777" w:rsidR="00B80295" w:rsidRDefault="00B80295" w:rsidP="00852F0A">
      <w:r>
        <w:continuationSeparator/>
      </w:r>
    </w:p>
  </w:footnote>
  <w:footnote w:type="continuationNotice" w:id="1">
    <w:p w14:paraId="21D73A7D" w14:textId="77777777" w:rsidR="00B80295" w:rsidRDefault="00B80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27"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17"/>
  </w:num>
  <w:num w:numId="2" w16cid:durableId="1894997169">
    <w:abstractNumId w:val="12"/>
  </w:num>
  <w:num w:numId="3" w16cid:durableId="1352295020">
    <w:abstractNumId w:val="5"/>
  </w:num>
  <w:num w:numId="4" w16cid:durableId="1074280032">
    <w:abstractNumId w:val="14"/>
  </w:num>
  <w:num w:numId="5" w16cid:durableId="1224871674">
    <w:abstractNumId w:val="22"/>
  </w:num>
  <w:num w:numId="6" w16cid:durableId="580408244">
    <w:abstractNumId w:val="11"/>
  </w:num>
  <w:num w:numId="7" w16cid:durableId="1239901742">
    <w:abstractNumId w:val="19"/>
  </w:num>
  <w:num w:numId="8" w16cid:durableId="2066709266">
    <w:abstractNumId w:val="6"/>
  </w:num>
  <w:num w:numId="9" w16cid:durableId="1167013611">
    <w:abstractNumId w:val="33"/>
  </w:num>
  <w:num w:numId="10" w16cid:durableId="296178731">
    <w:abstractNumId w:val="16"/>
  </w:num>
  <w:num w:numId="11" w16cid:durableId="477914951">
    <w:abstractNumId w:val="28"/>
  </w:num>
  <w:num w:numId="12" w16cid:durableId="7610941">
    <w:abstractNumId w:val="4"/>
  </w:num>
  <w:num w:numId="13" w16cid:durableId="62291004">
    <w:abstractNumId w:val="21"/>
  </w:num>
  <w:num w:numId="14" w16cid:durableId="1489201200">
    <w:abstractNumId w:val="15"/>
  </w:num>
  <w:num w:numId="15" w16cid:durableId="2016028735">
    <w:abstractNumId w:val="8"/>
  </w:num>
  <w:num w:numId="16" w16cid:durableId="353969668">
    <w:abstractNumId w:val="7"/>
  </w:num>
  <w:num w:numId="17" w16cid:durableId="1961254497">
    <w:abstractNumId w:val="0"/>
  </w:num>
  <w:num w:numId="18" w16cid:durableId="1837724337">
    <w:abstractNumId w:val="10"/>
  </w:num>
  <w:num w:numId="19" w16cid:durableId="1343170685">
    <w:abstractNumId w:val="3"/>
  </w:num>
  <w:num w:numId="20" w16cid:durableId="1973752261">
    <w:abstractNumId w:val="23"/>
  </w:num>
  <w:num w:numId="21" w16cid:durableId="802426894">
    <w:abstractNumId w:val="9"/>
  </w:num>
  <w:num w:numId="22" w16cid:durableId="13847708">
    <w:abstractNumId w:val="13"/>
  </w:num>
  <w:num w:numId="23" w16cid:durableId="1357190499">
    <w:abstractNumId w:val="34"/>
  </w:num>
  <w:num w:numId="24" w16cid:durableId="669059954">
    <w:abstractNumId w:val="18"/>
  </w:num>
  <w:num w:numId="25" w16cid:durableId="843855895">
    <w:abstractNumId w:val="27"/>
  </w:num>
  <w:num w:numId="26" w16cid:durableId="803347416">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1"/>
  </w:num>
  <w:num w:numId="28" w16cid:durableId="823086744">
    <w:abstractNumId w:val="2"/>
  </w:num>
  <w:num w:numId="29" w16cid:durableId="805467559">
    <w:abstractNumId w:val="20"/>
  </w:num>
  <w:num w:numId="30" w16cid:durableId="1431386621">
    <w:abstractNumId w:val="32"/>
  </w:num>
  <w:num w:numId="31" w16cid:durableId="2019381683">
    <w:abstractNumId w:val="35"/>
  </w:num>
  <w:num w:numId="32" w16cid:durableId="948006398">
    <w:abstractNumId w:val="25"/>
  </w:num>
  <w:num w:numId="33" w16cid:durableId="328600538">
    <w:abstractNumId w:val="24"/>
  </w:num>
  <w:num w:numId="34" w16cid:durableId="1791974365">
    <w:abstractNumId w:val="29"/>
  </w:num>
  <w:num w:numId="35" w16cid:durableId="1071583828">
    <w:abstractNumId w:val="30"/>
  </w:num>
  <w:num w:numId="36" w16cid:durableId="28288588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E9F"/>
    <w:rsid w:val="000E70A9"/>
    <w:rsid w:val="000F08A2"/>
    <w:rsid w:val="000F1A54"/>
    <w:rsid w:val="000F2A73"/>
    <w:rsid w:val="000F2D67"/>
    <w:rsid w:val="000F2DEF"/>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701B"/>
    <w:rsid w:val="00117F0A"/>
    <w:rsid w:val="00117F8C"/>
    <w:rsid w:val="00120D3C"/>
    <w:rsid w:val="001218EB"/>
    <w:rsid w:val="00121952"/>
    <w:rsid w:val="001224AF"/>
    <w:rsid w:val="001233DF"/>
    <w:rsid w:val="00124107"/>
    <w:rsid w:val="00124B62"/>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E7F"/>
    <w:rsid w:val="001B7B2C"/>
    <w:rsid w:val="001C15DD"/>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5215"/>
    <w:rsid w:val="001E66D0"/>
    <w:rsid w:val="001E6866"/>
    <w:rsid w:val="001E6975"/>
    <w:rsid w:val="001E7499"/>
    <w:rsid w:val="001E7D83"/>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A06CC"/>
    <w:rsid w:val="002A0C6A"/>
    <w:rsid w:val="002A18E5"/>
    <w:rsid w:val="002A2368"/>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4E2"/>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5937"/>
    <w:rsid w:val="003B5984"/>
    <w:rsid w:val="003B655E"/>
    <w:rsid w:val="003B6FF8"/>
    <w:rsid w:val="003B7E47"/>
    <w:rsid w:val="003C01D2"/>
    <w:rsid w:val="003C02AB"/>
    <w:rsid w:val="003C030E"/>
    <w:rsid w:val="003C08B6"/>
    <w:rsid w:val="003C0D7A"/>
    <w:rsid w:val="003C0FC5"/>
    <w:rsid w:val="003C109E"/>
    <w:rsid w:val="003C11F2"/>
    <w:rsid w:val="003C1A74"/>
    <w:rsid w:val="003C271F"/>
    <w:rsid w:val="003C277B"/>
    <w:rsid w:val="003C2B0D"/>
    <w:rsid w:val="003C2B59"/>
    <w:rsid w:val="003C2DDB"/>
    <w:rsid w:val="003C43BC"/>
    <w:rsid w:val="003C529E"/>
    <w:rsid w:val="003C631D"/>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F04D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B7"/>
    <w:rsid w:val="00415DA6"/>
    <w:rsid w:val="004163C2"/>
    <w:rsid w:val="004168EA"/>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AD8"/>
    <w:rsid w:val="0043549C"/>
    <w:rsid w:val="00435673"/>
    <w:rsid w:val="00435C13"/>
    <w:rsid w:val="0044044F"/>
    <w:rsid w:val="00441042"/>
    <w:rsid w:val="00441C3F"/>
    <w:rsid w:val="00442303"/>
    <w:rsid w:val="00443129"/>
    <w:rsid w:val="004439B2"/>
    <w:rsid w:val="00444248"/>
    <w:rsid w:val="0044486B"/>
    <w:rsid w:val="004448B1"/>
    <w:rsid w:val="00444CEC"/>
    <w:rsid w:val="00444F59"/>
    <w:rsid w:val="00445476"/>
    <w:rsid w:val="00446164"/>
    <w:rsid w:val="0044667F"/>
    <w:rsid w:val="0044736A"/>
    <w:rsid w:val="00447ACE"/>
    <w:rsid w:val="00450690"/>
    <w:rsid w:val="00451AF9"/>
    <w:rsid w:val="004521DA"/>
    <w:rsid w:val="00453051"/>
    <w:rsid w:val="0045332C"/>
    <w:rsid w:val="00453BAC"/>
    <w:rsid w:val="00455D5F"/>
    <w:rsid w:val="0045604D"/>
    <w:rsid w:val="00460505"/>
    <w:rsid w:val="00460A4A"/>
    <w:rsid w:val="00461985"/>
    <w:rsid w:val="00461AFB"/>
    <w:rsid w:val="0046263E"/>
    <w:rsid w:val="00463D25"/>
    <w:rsid w:val="00464352"/>
    <w:rsid w:val="00464734"/>
    <w:rsid w:val="004649B0"/>
    <w:rsid w:val="00464E43"/>
    <w:rsid w:val="00465156"/>
    <w:rsid w:val="0046537A"/>
    <w:rsid w:val="00465FA7"/>
    <w:rsid w:val="004663C9"/>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908D0"/>
    <w:rsid w:val="0049095E"/>
    <w:rsid w:val="004916DE"/>
    <w:rsid w:val="00491EDA"/>
    <w:rsid w:val="004928D5"/>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AFC"/>
    <w:rsid w:val="004C5E4A"/>
    <w:rsid w:val="004C6719"/>
    <w:rsid w:val="004C732C"/>
    <w:rsid w:val="004D01AA"/>
    <w:rsid w:val="004D03DD"/>
    <w:rsid w:val="004D08F5"/>
    <w:rsid w:val="004D0BF0"/>
    <w:rsid w:val="004D165E"/>
    <w:rsid w:val="004D182A"/>
    <w:rsid w:val="004D25C4"/>
    <w:rsid w:val="004D2A7E"/>
    <w:rsid w:val="004D3021"/>
    <w:rsid w:val="004D4AD8"/>
    <w:rsid w:val="004D4CDA"/>
    <w:rsid w:val="004D59CD"/>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50B4"/>
    <w:rsid w:val="00535D26"/>
    <w:rsid w:val="00536BD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7481"/>
    <w:rsid w:val="00547CA6"/>
    <w:rsid w:val="00550C76"/>
    <w:rsid w:val="00551545"/>
    <w:rsid w:val="00551548"/>
    <w:rsid w:val="00552331"/>
    <w:rsid w:val="0055252D"/>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D65"/>
    <w:rsid w:val="00596F38"/>
    <w:rsid w:val="005972B9"/>
    <w:rsid w:val="005A0043"/>
    <w:rsid w:val="005A07C0"/>
    <w:rsid w:val="005A0815"/>
    <w:rsid w:val="005A0B40"/>
    <w:rsid w:val="005A23B5"/>
    <w:rsid w:val="005A2CEC"/>
    <w:rsid w:val="005A3B00"/>
    <w:rsid w:val="005A3CA1"/>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9FE"/>
    <w:rsid w:val="006219A5"/>
    <w:rsid w:val="00622131"/>
    <w:rsid w:val="00622E42"/>
    <w:rsid w:val="00623B38"/>
    <w:rsid w:val="00623F7C"/>
    <w:rsid w:val="00626484"/>
    <w:rsid w:val="006266EB"/>
    <w:rsid w:val="00627230"/>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B0A47"/>
    <w:rsid w:val="006B0FC1"/>
    <w:rsid w:val="006B135A"/>
    <w:rsid w:val="006B2292"/>
    <w:rsid w:val="006B35D3"/>
    <w:rsid w:val="006B3C57"/>
    <w:rsid w:val="006B475A"/>
    <w:rsid w:val="006B4A01"/>
    <w:rsid w:val="006B4FC2"/>
    <w:rsid w:val="006B5E52"/>
    <w:rsid w:val="006C1C9A"/>
    <w:rsid w:val="006C2146"/>
    <w:rsid w:val="006C22A6"/>
    <w:rsid w:val="006C2951"/>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677A"/>
    <w:rsid w:val="007476B0"/>
    <w:rsid w:val="00747CD7"/>
    <w:rsid w:val="00747ED2"/>
    <w:rsid w:val="007514F4"/>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530A"/>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2189"/>
    <w:rsid w:val="007A2864"/>
    <w:rsid w:val="007A2BE1"/>
    <w:rsid w:val="007A3AEE"/>
    <w:rsid w:val="007A3E22"/>
    <w:rsid w:val="007A5A17"/>
    <w:rsid w:val="007A6529"/>
    <w:rsid w:val="007A6C85"/>
    <w:rsid w:val="007A7ACA"/>
    <w:rsid w:val="007B0526"/>
    <w:rsid w:val="007B119D"/>
    <w:rsid w:val="007B169A"/>
    <w:rsid w:val="007B286E"/>
    <w:rsid w:val="007B3894"/>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321C"/>
    <w:rsid w:val="00883391"/>
    <w:rsid w:val="008833F8"/>
    <w:rsid w:val="0088355E"/>
    <w:rsid w:val="00883819"/>
    <w:rsid w:val="00884602"/>
    <w:rsid w:val="008849E9"/>
    <w:rsid w:val="00885BEA"/>
    <w:rsid w:val="00885CC3"/>
    <w:rsid w:val="008878E5"/>
    <w:rsid w:val="008910AA"/>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CCC"/>
    <w:rsid w:val="008B415C"/>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161B"/>
    <w:rsid w:val="008E164D"/>
    <w:rsid w:val="008E1816"/>
    <w:rsid w:val="008E1868"/>
    <w:rsid w:val="008E24B3"/>
    <w:rsid w:val="008E2524"/>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FFC"/>
    <w:rsid w:val="0094592E"/>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2FD0"/>
    <w:rsid w:val="00973188"/>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575"/>
    <w:rsid w:val="009F5723"/>
    <w:rsid w:val="009F5AC6"/>
    <w:rsid w:val="009F6191"/>
    <w:rsid w:val="009F6318"/>
    <w:rsid w:val="009F6473"/>
    <w:rsid w:val="009F67D5"/>
    <w:rsid w:val="009F6B26"/>
    <w:rsid w:val="009F781E"/>
    <w:rsid w:val="00A00155"/>
    <w:rsid w:val="00A00A7C"/>
    <w:rsid w:val="00A00BF5"/>
    <w:rsid w:val="00A00D76"/>
    <w:rsid w:val="00A01DA4"/>
    <w:rsid w:val="00A03141"/>
    <w:rsid w:val="00A0336A"/>
    <w:rsid w:val="00A03B50"/>
    <w:rsid w:val="00A040F9"/>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C11"/>
    <w:rsid w:val="00A5288D"/>
    <w:rsid w:val="00A52EE4"/>
    <w:rsid w:val="00A531FF"/>
    <w:rsid w:val="00A53973"/>
    <w:rsid w:val="00A54A0D"/>
    <w:rsid w:val="00A54A46"/>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BF6"/>
    <w:rsid w:val="00A700EA"/>
    <w:rsid w:val="00A707A5"/>
    <w:rsid w:val="00A70816"/>
    <w:rsid w:val="00A70C82"/>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946"/>
    <w:rsid w:val="00B14B38"/>
    <w:rsid w:val="00B16142"/>
    <w:rsid w:val="00B16375"/>
    <w:rsid w:val="00B167EC"/>
    <w:rsid w:val="00B16F91"/>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763"/>
    <w:rsid w:val="00B96B45"/>
    <w:rsid w:val="00B96BA7"/>
    <w:rsid w:val="00B9701B"/>
    <w:rsid w:val="00B975EB"/>
    <w:rsid w:val="00B977D5"/>
    <w:rsid w:val="00BA01C7"/>
    <w:rsid w:val="00BA0514"/>
    <w:rsid w:val="00BA0640"/>
    <w:rsid w:val="00BA065A"/>
    <w:rsid w:val="00BA172E"/>
    <w:rsid w:val="00BA2758"/>
    <w:rsid w:val="00BA2B2C"/>
    <w:rsid w:val="00BA359B"/>
    <w:rsid w:val="00BA3BC3"/>
    <w:rsid w:val="00BA416D"/>
    <w:rsid w:val="00BA460F"/>
    <w:rsid w:val="00BA4703"/>
    <w:rsid w:val="00BA4CE7"/>
    <w:rsid w:val="00BA4E14"/>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3158"/>
    <w:rsid w:val="00BE334A"/>
    <w:rsid w:val="00BE3806"/>
    <w:rsid w:val="00BE3999"/>
    <w:rsid w:val="00BE3E6B"/>
    <w:rsid w:val="00BE47C2"/>
    <w:rsid w:val="00BE64FD"/>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1691"/>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5123"/>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2A00"/>
    <w:rsid w:val="00CC2C7E"/>
    <w:rsid w:val="00CC308B"/>
    <w:rsid w:val="00CC3673"/>
    <w:rsid w:val="00CC40D5"/>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4708"/>
    <w:rsid w:val="00CD4BD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44AB"/>
    <w:rsid w:val="00D65431"/>
    <w:rsid w:val="00D66DCA"/>
    <w:rsid w:val="00D672CC"/>
    <w:rsid w:val="00D67424"/>
    <w:rsid w:val="00D67705"/>
    <w:rsid w:val="00D71393"/>
    <w:rsid w:val="00D71F6F"/>
    <w:rsid w:val="00D72660"/>
    <w:rsid w:val="00D72E04"/>
    <w:rsid w:val="00D72E6A"/>
    <w:rsid w:val="00D73445"/>
    <w:rsid w:val="00D74692"/>
    <w:rsid w:val="00D748D1"/>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C019B"/>
    <w:rsid w:val="00DC06B0"/>
    <w:rsid w:val="00DC1FB5"/>
    <w:rsid w:val="00DC2D7D"/>
    <w:rsid w:val="00DC39E3"/>
    <w:rsid w:val="00DC3A46"/>
    <w:rsid w:val="00DC41B7"/>
    <w:rsid w:val="00DC47D0"/>
    <w:rsid w:val="00DC4D9C"/>
    <w:rsid w:val="00DC5120"/>
    <w:rsid w:val="00DC5366"/>
    <w:rsid w:val="00DC5C15"/>
    <w:rsid w:val="00DC5DAD"/>
    <w:rsid w:val="00DC6F69"/>
    <w:rsid w:val="00DC7E2B"/>
    <w:rsid w:val="00DD0DD7"/>
    <w:rsid w:val="00DD2079"/>
    <w:rsid w:val="00DD2547"/>
    <w:rsid w:val="00DD27AD"/>
    <w:rsid w:val="00DD331A"/>
    <w:rsid w:val="00DD368B"/>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10460"/>
    <w:rsid w:val="00E109AA"/>
    <w:rsid w:val="00E10BFF"/>
    <w:rsid w:val="00E10D61"/>
    <w:rsid w:val="00E12102"/>
    <w:rsid w:val="00E12286"/>
    <w:rsid w:val="00E124F8"/>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F69"/>
    <w:rsid w:val="00E22035"/>
    <w:rsid w:val="00E22111"/>
    <w:rsid w:val="00E233D0"/>
    <w:rsid w:val="00E248A7"/>
    <w:rsid w:val="00E25022"/>
    <w:rsid w:val="00E26654"/>
    <w:rsid w:val="00E27695"/>
    <w:rsid w:val="00E30783"/>
    <w:rsid w:val="00E3129E"/>
    <w:rsid w:val="00E31783"/>
    <w:rsid w:val="00E323B4"/>
    <w:rsid w:val="00E323F5"/>
    <w:rsid w:val="00E3274E"/>
    <w:rsid w:val="00E344DB"/>
    <w:rsid w:val="00E34BB4"/>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D05"/>
    <w:rsid w:val="00F13512"/>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A8F"/>
    <w:rsid w:val="00F26950"/>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110"/>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959"/>
    <w:rsid w:val="00FA70C6"/>
    <w:rsid w:val="00FA7795"/>
    <w:rsid w:val="00FA7A3A"/>
    <w:rsid w:val="00FB01B4"/>
    <w:rsid w:val="00FB0E19"/>
    <w:rsid w:val="00FB2883"/>
    <w:rsid w:val="00FB3632"/>
    <w:rsid w:val="00FB3B87"/>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pingforestdc.my.site.com/pr/s/planning-application/a0hTv00000FVEVt/epf015726"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8T11:43:56.788"/>
    </inkml:context>
    <inkml:brush xml:id="br0">
      <inkml:brushProperty name="width" value="0.05" units="cm"/>
      <inkml:brushProperty name="height" value="0.05" units="cm"/>
    </inkml:brush>
  </inkml:definitions>
  <inkml:trace contextRef="#ctx0" brushRef="#br0">407 362 24575,'9'-2'0,"0"-1"0,0 0 0,0 0 0,-1-1 0,1 0 0,-1-1 0,0 0 0,8-7 0,8-6 0,24-26 0,-46 43 0,0-1 0,-1 1 0,1-1 0,-1 1 0,0-1 0,1 0 0,-1 0 0,0 0 0,0 0 0,0 0 0,0 0 0,-1 0 0,1 0 0,0 0 0,-1 0 0,0 0 0,1 0 0,-1-1 0,0-2 0,-1 3 0,1 1 0,-1 0 0,1 0 0,-1-1 0,0 1 0,0 0 0,1 0 0,-1 0 0,0 0 0,0 0 0,0 0 0,0 0 0,0 0 0,0 0 0,-1 1 0,1-1 0,0 0 0,0 1 0,-1-1 0,1 1 0,0-1 0,0 1 0,-1 0 0,1-1 0,0 1 0,-1 0 0,1 0 0,-1 0 0,1 0 0,0 0 0,-1 0 0,-1 1 0,-1 0 0,0-1 0,1 1 0,-1 0 0,1 0 0,-1 1 0,1-1 0,0 1 0,0-1 0,-1 1 0,1 0 0,0 0 0,0 1 0,1-1 0,-1 0 0,0 1 0,-1 3 0,-8 8 0,-20 32 0,14-20 0,10-16 0,0-1 0,-1 0 0,-1 0 0,0-1 0,0 0 0,0-1 0,-1 0 0,0 0 0,0-2 0,-1 1 0,1-1 0,-21 5 0,19-6 0,-1-1 0,1 0 0,-1-1 0,0 0 0,1-1 0,-1-1 0,0 0 0,0-1 0,1-1 0,-1 0 0,-20-5 0,28 5 0,0-1 0,1 0 0,-1 0 0,0 0 0,1 0 0,0-1 0,-1 0 0,2 0 0,-1 0 0,0-1 0,-7-9 0,10 11 0,0 0 0,0 0 0,0 0 0,0-1 0,1 1 0,-1-1 0,1 1 0,0 0 0,0-1 0,0 0 0,1 1 0,-1-1 0,1 0 0,0 1 0,0-1 0,0 0 0,0 1 0,1-1 0,0 0 0,-1 1 0,1-1 0,2-3 0,-2 5 0,0 0 0,1 0 0,-1 0 0,1 0 0,0 0 0,-1 0 0,1 1 0,0-1 0,0 1 0,0-1 0,0 1 0,0 0 0,0-1 0,1 1 0,-1 0 0,0 1 0,0-1 0,1 0 0,-1 1 0,1-1 0,-1 1 0,1-1 0,-1 1 0,1 0 0,4 1 0,6 0 0,1 0 0,0 1 0,16 4 0,-23-4 0,35 9 0,0 2 0,-1 2 0,76 39 0,109 80 0,-225-133 0,44 29 0,2-3 0,1-1 0,93 35 0,-124-55 0,0-1 0,0-1 0,1-1 0,-1 0 0,1-1 0,0-1 0,-1 0 0,1-2 0,0 0 0,-1-1 0,1-1 0,-1 0 0,0-1 0,0-1 0,30-13 0,-9-3 0,-1-2 0,-2-1 0,0-2 0,-2-2 0,47-49 0,-79 77 0,-1 0 0,1 0 0,-1 0 0,1-1 0,-1 1 0,1 0 0,-1 0 0,1-1 0,-1 1 0,0-1 0,1 1 0,-1 0 0,0-1 0,1 1 0,-1-1 0,0 1 0,0-1 0,1 1 0,-1 0 0,0-1 0,0 1 0,0-1 0,0 1 0,1-1 0,-1 0 0,0 1 0,0-1 0,0 1 0,0-1 0,0 1 0,0-1 0,-1 1 0,1-1 0,0 1 0,0-1 0,0 1 0,0-1 0,-1 1 0,1-1 0,0 1 0,0 0 0,-1-1 0,1 1 0,0-1 0,-1 1 0,1 0 0,0-1 0,-1 1 0,1 0 0,-1-1 0,1 1 0,0 0 0,-1-1 0,1 1 0,-1 0 0,1 0 0,-1 0 0,1 0 0,-1-1 0,1 1 0,-1 0 0,1 0 0,-1 0 0,0 0 0,1 0 0,-1 0 0,1 0 0,-1 1 0,-44-1 0,-9 8 0,-85 24 0,38-6 0,-275 47 0,236-47 0,138-25 0,1-1 0,-1 1 0,0-1 0,0 0 0,1 1 0,-1-1 0,0 0 0,0 0 0,1-1 0,-1 1 0,0 0 0,0 0 0,1-1 0,-1 1 0,0-1 0,1 0 0,-1 1 0,1-1 0,-1 0 0,1 0 0,-1 0 0,1 0 0,-2-2 0,2 2 0,0-1 0,0 0 0,0 0 0,0 0 0,1 0 0,-1 0 0,1 0 0,0 0 0,-1 0 0,1 0 0,0 0 0,0 0 0,0 0 0,1 0 0,-1 0 0,0 0 0,1 0 0,-1 0 0,2-4 0,4-17 0,-4 15 0,0 0 0,0 1 0,1-1 0,0 1 0,5-11 0,-7 16 0,0 1 0,1-1 0,-1 0 0,0 1 0,1-1 0,-1 1 0,1 0 0,0 0 0,-1-1 0,1 1 0,0 0 0,0 0 0,0 0 0,0 1 0,-1-1 0,1 0 0,0 1 0,0-1 0,0 1 0,1 0 0,-1 0 0,0-1 0,0 1 0,0 1 0,4-1 0,14 4 0,-1 1 0,1 1 0,-1 1 0,0 0 0,19 11 0,-24-10 0,1-1 0,1-1 0,-1 0 0,1-1 0,0 0 0,1-1 0,-1-1 0,0-1 0,18 1 0,-32-3 0,0 0 0,0-1 0,0 1 0,0 0 0,-1-1 0,1 1 0,0-1 0,0 0 0,-1 0 0,1 1 0,-1-1 0,1 0 0,-1 0 0,1-1 0,-1 1 0,1 0 0,-1 0 0,0-1 0,0 1 0,0-1 0,0 1 0,0-1 0,0 1 0,0-1 0,0 0 0,0 1 0,-1-1 0,1 0 0,-1 0 0,1-2 0,1-7 0,-1-1 0,0 1 0,-1-1 0,-1-12 0,2-23 0,2 37 0,0 0 0,1 0 0,0 1 0,0-1 0,1 1 0,0 0 0,1 0 0,0 1 0,0 0 0,1 0 0,0 0 0,0 1 0,17-13 0,7-3 0,2 1 0,43-22 0,-16 13 0,64-25 0,-97 46 0,-1 1 0,1 1 0,0 2 0,1 0 0,37-2 0,-58 8 0,0 1 0,0-1 0,0 1 0,0 0 0,-1 1 0,1-1 0,9 5 0,-15-6 0,0 0 0,0 1 0,0-1 0,0 1 0,0-1 0,0 1 0,0-1 0,0 1 0,0 0 0,0 0 0,0-1 0,0 1 0,0 0 0,0 0 0,-1 0 0,1 0 0,0 0 0,-1 0 0,1 0 0,-1 0 0,1 0 0,-1 0 0,1 0 0,-1 1 0,0-1 0,0 0 0,1 0 0,-1 0 0,0 1 0,0-1 0,0 0 0,0 0 0,-1 0 0,1 0 0,0 1 0,0-1 0,-1 0 0,1 0 0,-1 0 0,1 0 0,-1 0 0,1 0 0,-1 0 0,1 0 0,-1 0 0,0 0 0,0 0 0,0 0 0,1 0 0,-3 1 0,-3 4 0,0-1 0,-1 1 0,0-1 0,0-1 0,0 1 0,-1-1 0,0 0 0,1-1 0,-12 4 0,-1 1 0,-385 134-257,-18-28-141,295-81 468,32-7-70,-11 3 0,-155 23 0,258-51-1,1-1 1,-1 1-1,0-1 1,0 0-1,0 0 0,0 0 1,0-1-1,1 1 1,-1-1-1,0 0 1,0 0-1,1 0 0,-1-1 1,-3-1-1,5 1 6,0 1-1,1-1 0,-1 0 1,1 1-1,0-1 1,0 0-1,0 0 1,-1 0-1,2 0 0,-1 0 1,0-1-1,0 1 1,1 0-1,-1 0 1,1 0-1,0-1 0,-1 1 1,1 0-1,0 0 1,1-1-1,-1 1 1,0 0-1,1-4 0,15-123 484,-16 127-488,0 0 0,0 0 0,1 0 0,-1 0 0,1-1 0,-1 1 0,1 0 0,0 0 0,0 1 0,0-1 0,0 0 0,0 0 0,1 0 0,-1 1 0,0-1 0,1 0 0,-1 1 0,1 0 0,0-1 0,-1 1 0,1 0 0,0 0 0,0 0 0,0 0 0,0 0 0,0 0 0,0 0 0,0 1 0,3-2 0,4 2 0,0-1 0,1 1 0,-1 0 0,0 1 0,18 3 0,514 113 39,-110-20-762,-379-87 551,47 10-225,0-4-1,139 4 0,-214-21-5744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1716</Words>
  <Characters>9354</Characters>
  <Application>Microsoft Office Word</Application>
  <DocSecurity>0</DocSecurity>
  <Lines>519</Lines>
  <Paragraphs>235</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21</cp:revision>
  <cp:lastPrinted>2025-09-05T09:50:00Z</cp:lastPrinted>
  <dcterms:created xsi:type="dcterms:W3CDTF">2026-02-04T10:53:00Z</dcterms:created>
  <dcterms:modified xsi:type="dcterms:W3CDTF">2026-02-04T11:25:00Z</dcterms:modified>
</cp:coreProperties>
</file>