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B980" w14:textId="77777777" w:rsidR="00061A2E" w:rsidRDefault="00061A2E" w:rsidP="00061A2E">
      <w:pPr>
        <w:jc w:val="center"/>
        <w:rPr>
          <w:b/>
          <w:bCs/>
          <w:sz w:val="52"/>
          <w:szCs w:val="52"/>
          <w:lang w:val="en-US"/>
        </w:rPr>
      </w:pPr>
    </w:p>
    <w:p w14:paraId="621A086A" w14:textId="77777777" w:rsidR="00061A2E" w:rsidRDefault="00061A2E" w:rsidP="00061A2E">
      <w:pPr>
        <w:jc w:val="center"/>
        <w:rPr>
          <w:b/>
          <w:bCs/>
          <w:sz w:val="52"/>
          <w:szCs w:val="52"/>
          <w:lang w:val="en-US"/>
        </w:rPr>
      </w:pPr>
    </w:p>
    <w:p w14:paraId="713D5FCF" w14:textId="77777777" w:rsidR="00061A2E" w:rsidRDefault="00061A2E" w:rsidP="00061A2E">
      <w:pPr>
        <w:jc w:val="center"/>
        <w:rPr>
          <w:b/>
          <w:bCs/>
          <w:sz w:val="52"/>
          <w:szCs w:val="52"/>
          <w:lang w:val="en-US"/>
        </w:rPr>
      </w:pPr>
    </w:p>
    <w:p w14:paraId="19B2459E" w14:textId="77777777" w:rsidR="00061A2E" w:rsidRDefault="00061A2E" w:rsidP="00061A2E">
      <w:pPr>
        <w:jc w:val="center"/>
        <w:rPr>
          <w:b/>
          <w:bCs/>
          <w:sz w:val="52"/>
          <w:szCs w:val="52"/>
          <w:lang w:val="en-US"/>
        </w:rPr>
      </w:pPr>
    </w:p>
    <w:p w14:paraId="7001D384" w14:textId="5A9177EA" w:rsidR="00DA56A1" w:rsidRPr="00061A2E" w:rsidRDefault="00061A2E" w:rsidP="00061A2E">
      <w:pPr>
        <w:jc w:val="center"/>
        <w:rPr>
          <w:b/>
          <w:bCs/>
          <w:sz w:val="52"/>
          <w:szCs w:val="52"/>
          <w:lang w:val="en-US"/>
        </w:rPr>
      </w:pPr>
      <w:r w:rsidRPr="00061A2E">
        <w:rPr>
          <w:b/>
          <w:bCs/>
          <w:sz w:val="52"/>
          <w:szCs w:val="52"/>
          <w:lang w:val="en-US"/>
        </w:rPr>
        <w:t>HIGH ONGAR PARISH COUNCIL</w:t>
      </w:r>
    </w:p>
    <w:p w14:paraId="40F0770A" w14:textId="36F12B3B" w:rsidR="00061A2E" w:rsidRDefault="00061A2E" w:rsidP="00061A2E">
      <w:pPr>
        <w:jc w:val="center"/>
        <w:rPr>
          <w:b/>
          <w:bCs/>
          <w:sz w:val="52"/>
          <w:szCs w:val="52"/>
          <w:lang w:val="en-US"/>
        </w:rPr>
      </w:pPr>
      <w:r w:rsidRPr="00061A2E">
        <w:rPr>
          <w:b/>
          <w:bCs/>
          <w:sz w:val="52"/>
          <w:szCs w:val="52"/>
          <w:lang w:val="en-US"/>
        </w:rPr>
        <w:t>IT POLCY 2026</w:t>
      </w:r>
    </w:p>
    <w:p w14:paraId="3051442D" w14:textId="77777777" w:rsidR="00061A2E" w:rsidRDefault="00061A2E" w:rsidP="00061A2E">
      <w:pPr>
        <w:jc w:val="center"/>
        <w:rPr>
          <w:b/>
          <w:bCs/>
          <w:sz w:val="52"/>
          <w:szCs w:val="52"/>
          <w:lang w:val="en-US"/>
        </w:rPr>
      </w:pPr>
    </w:p>
    <w:p w14:paraId="05881652" w14:textId="77777777" w:rsidR="00061A2E" w:rsidRDefault="00061A2E" w:rsidP="00061A2E">
      <w:pPr>
        <w:jc w:val="center"/>
        <w:rPr>
          <w:b/>
          <w:bCs/>
          <w:sz w:val="52"/>
          <w:szCs w:val="52"/>
          <w:lang w:val="en-US"/>
        </w:rPr>
      </w:pPr>
    </w:p>
    <w:p w14:paraId="60FE8653" w14:textId="77777777" w:rsidR="00061A2E" w:rsidRDefault="00061A2E" w:rsidP="00061A2E">
      <w:pPr>
        <w:jc w:val="center"/>
        <w:rPr>
          <w:b/>
          <w:bCs/>
          <w:sz w:val="52"/>
          <w:szCs w:val="52"/>
          <w:lang w:val="en-US"/>
        </w:rPr>
      </w:pPr>
    </w:p>
    <w:p w14:paraId="413C8315" w14:textId="77777777" w:rsidR="00061A2E" w:rsidRDefault="00061A2E" w:rsidP="00061A2E">
      <w:pPr>
        <w:jc w:val="center"/>
        <w:rPr>
          <w:b/>
          <w:bCs/>
          <w:sz w:val="52"/>
          <w:szCs w:val="52"/>
          <w:lang w:val="en-US"/>
        </w:rPr>
      </w:pPr>
    </w:p>
    <w:p w14:paraId="6F282C1D" w14:textId="77777777" w:rsidR="00061A2E" w:rsidRDefault="00061A2E" w:rsidP="00061A2E">
      <w:pPr>
        <w:jc w:val="center"/>
        <w:rPr>
          <w:b/>
          <w:bCs/>
          <w:sz w:val="52"/>
          <w:szCs w:val="52"/>
          <w:lang w:val="en-US"/>
        </w:rPr>
      </w:pPr>
    </w:p>
    <w:p w14:paraId="425F5884" w14:textId="77777777" w:rsidR="00061A2E" w:rsidRDefault="00061A2E" w:rsidP="00061A2E">
      <w:pPr>
        <w:jc w:val="center"/>
        <w:rPr>
          <w:b/>
          <w:bCs/>
          <w:sz w:val="52"/>
          <w:szCs w:val="52"/>
          <w:lang w:val="en-US"/>
        </w:rPr>
      </w:pPr>
    </w:p>
    <w:p w14:paraId="7783499F" w14:textId="77777777" w:rsidR="00061A2E" w:rsidRDefault="00061A2E" w:rsidP="00061A2E">
      <w:pPr>
        <w:jc w:val="center"/>
        <w:rPr>
          <w:b/>
          <w:bCs/>
          <w:sz w:val="52"/>
          <w:szCs w:val="52"/>
          <w:lang w:val="en-US"/>
        </w:rPr>
      </w:pPr>
    </w:p>
    <w:p w14:paraId="270C226E" w14:textId="77777777" w:rsidR="00061A2E" w:rsidRDefault="00061A2E" w:rsidP="00061A2E">
      <w:pPr>
        <w:jc w:val="center"/>
        <w:rPr>
          <w:b/>
          <w:bCs/>
          <w:sz w:val="52"/>
          <w:szCs w:val="52"/>
          <w:lang w:val="en-US"/>
        </w:rPr>
      </w:pPr>
    </w:p>
    <w:p w14:paraId="489CB078" w14:textId="77777777" w:rsidR="00061A2E" w:rsidRDefault="00061A2E" w:rsidP="00061A2E">
      <w:pPr>
        <w:jc w:val="center"/>
        <w:rPr>
          <w:b/>
          <w:bCs/>
          <w:sz w:val="52"/>
          <w:szCs w:val="52"/>
          <w:lang w:val="en-US"/>
        </w:rPr>
      </w:pPr>
    </w:p>
    <w:p w14:paraId="182B0F63" w14:textId="77777777" w:rsidR="00061A2E" w:rsidRDefault="00061A2E" w:rsidP="00061A2E">
      <w:pPr>
        <w:jc w:val="center"/>
        <w:rPr>
          <w:b/>
          <w:bCs/>
          <w:sz w:val="52"/>
          <w:szCs w:val="52"/>
          <w:lang w:val="en-US"/>
        </w:rPr>
      </w:pPr>
    </w:p>
    <w:p w14:paraId="000E4473" w14:textId="77777777" w:rsidR="00061A2E" w:rsidRDefault="00061A2E" w:rsidP="00061A2E">
      <w:pPr>
        <w:rPr>
          <w:szCs w:val="28"/>
          <w:lang w:val="en-US"/>
        </w:rPr>
      </w:pPr>
    </w:p>
    <w:p w14:paraId="2CCBA62E" w14:textId="77777777" w:rsidR="00061A2E" w:rsidRPr="00061A2E" w:rsidRDefault="00061A2E" w:rsidP="00061A2E">
      <w:pPr>
        <w:pStyle w:val="Heading2"/>
        <w:rPr>
          <w:b/>
          <w:bCs/>
        </w:rPr>
      </w:pPr>
      <w:r w:rsidRPr="00061A2E">
        <w:rPr>
          <w:b/>
          <w:bCs/>
        </w:rPr>
        <w:lastRenderedPageBreak/>
        <w:t xml:space="preserve">Introduction </w:t>
      </w:r>
    </w:p>
    <w:p w14:paraId="3F9EC6DD" w14:textId="4CEDAFA0" w:rsidR="00061A2E" w:rsidRPr="00061A2E" w:rsidRDefault="00873523" w:rsidP="00061A2E">
      <w:r>
        <w:t>High Ongar</w:t>
      </w:r>
      <w:r w:rsidR="00061A2E" w:rsidRPr="00061A2E">
        <w:t xml:space="preserve"> </w:t>
      </w:r>
      <w:r>
        <w:t>P</w:t>
      </w:r>
      <w:r w:rsidR="00061A2E" w:rsidRPr="00061A2E">
        <w:t xml:space="preserve">arish </w:t>
      </w:r>
      <w:r>
        <w:t>C</w:t>
      </w:r>
      <w:r w:rsidR="00061A2E" w:rsidRPr="00061A2E">
        <w:t xml:space="preserve">ouncil 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 </w:t>
      </w:r>
    </w:p>
    <w:p w14:paraId="315E22F7" w14:textId="03702A03" w:rsidR="00061A2E" w:rsidRPr="00061A2E" w:rsidRDefault="00061A2E" w:rsidP="00061A2E">
      <w:pPr>
        <w:pStyle w:val="Heading2"/>
        <w:rPr>
          <w:b/>
          <w:bCs/>
        </w:rPr>
      </w:pPr>
      <w:r w:rsidRPr="00061A2E">
        <w:rPr>
          <w:b/>
          <w:bCs/>
        </w:rPr>
        <w:t xml:space="preserve">Scope </w:t>
      </w:r>
    </w:p>
    <w:p w14:paraId="1AC055F7" w14:textId="54E5FDBE" w:rsidR="00061A2E" w:rsidRPr="00061A2E" w:rsidRDefault="00061A2E" w:rsidP="00061A2E">
      <w:r w:rsidRPr="00061A2E">
        <w:t xml:space="preserve">This policy applies to all individuals who use </w:t>
      </w:r>
      <w:r w:rsidR="00873523">
        <w:t>High Ongar</w:t>
      </w:r>
      <w:r w:rsidRPr="00061A2E">
        <w:t xml:space="preserve"> </w:t>
      </w:r>
      <w:r w:rsidR="00873523">
        <w:t>P</w:t>
      </w:r>
      <w:r w:rsidRPr="00061A2E">
        <w:t xml:space="preserve">arish </w:t>
      </w:r>
      <w:r w:rsidR="00873523">
        <w:t>C</w:t>
      </w:r>
      <w:r w:rsidRPr="00061A2E">
        <w:t xml:space="preserve">ouncil’s IT resources, including computers, networks, software, devices, data, and email accounts. </w:t>
      </w:r>
    </w:p>
    <w:p w14:paraId="454009B7" w14:textId="3CD65BE3" w:rsidR="00061A2E" w:rsidRPr="00061A2E" w:rsidRDefault="00061A2E" w:rsidP="00061A2E">
      <w:pPr>
        <w:pStyle w:val="Heading2"/>
        <w:rPr>
          <w:b/>
          <w:bCs/>
        </w:rPr>
      </w:pPr>
      <w:r w:rsidRPr="00061A2E">
        <w:rPr>
          <w:b/>
          <w:bCs/>
        </w:rPr>
        <w:t xml:space="preserve">Acceptable use of IT resources and email </w:t>
      </w:r>
    </w:p>
    <w:p w14:paraId="47F81C17" w14:textId="60467049" w:rsidR="00061A2E" w:rsidRDefault="00873523" w:rsidP="00061A2E">
      <w:r>
        <w:t>High Ongar Pa</w:t>
      </w:r>
      <w:r w:rsidR="00061A2E" w:rsidRPr="00061A2E">
        <w:t xml:space="preserve">rish </w:t>
      </w:r>
      <w:r>
        <w:t>C</w:t>
      </w:r>
      <w:r w:rsidR="00061A2E" w:rsidRPr="00061A2E">
        <w:t>ouncil IT resources and email accounts are to be used for official council-related activities and tasks</w:t>
      </w:r>
      <w:r>
        <w:t>.</w:t>
      </w:r>
      <w:r w:rsidR="00061A2E" w:rsidRPr="00061A2E">
        <w:t xml:space="preserve"> All users must adhere to ethical standards, respect copyright and intellectual property rights, and avoid accessing inappropriate or offensive content</w:t>
      </w:r>
      <w:r w:rsidR="00D5294A">
        <w:t xml:space="preserve"> </w:t>
      </w:r>
      <w:r w:rsidR="002C3751">
        <w:t>using any Councill supplied email or equipment.</w:t>
      </w:r>
    </w:p>
    <w:p w14:paraId="48306C68" w14:textId="04BBB657" w:rsidR="00061A2E" w:rsidRPr="00061A2E" w:rsidRDefault="00061A2E" w:rsidP="00061A2E">
      <w:pPr>
        <w:pStyle w:val="Heading2"/>
        <w:rPr>
          <w:b/>
          <w:bCs/>
        </w:rPr>
      </w:pPr>
      <w:r w:rsidRPr="00061A2E">
        <w:rPr>
          <w:b/>
          <w:bCs/>
        </w:rPr>
        <w:t xml:space="preserve">Data management and security </w:t>
      </w:r>
    </w:p>
    <w:p w14:paraId="5ED0B245" w14:textId="58A3D23F" w:rsidR="00061A2E" w:rsidRPr="00061A2E" w:rsidRDefault="00061A2E" w:rsidP="00061A2E">
      <w:r w:rsidRPr="00061A2E">
        <w:t xml:space="preserve">All sensitive and confidential </w:t>
      </w:r>
      <w:r w:rsidR="00873523">
        <w:t>High Ongar P</w:t>
      </w:r>
      <w:r w:rsidRPr="00061A2E">
        <w:t xml:space="preserve">arish </w:t>
      </w:r>
      <w:r w:rsidR="00873523">
        <w:t>C</w:t>
      </w:r>
      <w:r w:rsidRPr="00061A2E">
        <w:t xml:space="preserve">ouncil data should be stored and transmitted securely using approved methods. </w:t>
      </w:r>
      <w:r w:rsidR="00C83BFF">
        <w:t xml:space="preserve">Councillors confirm they will remove any Council related data from their personal </w:t>
      </w:r>
      <w:r w:rsidR="00341671">
        <w:t xml:space="preserve">devices immediately upon ceasing to become a Councillor and will confirm via email to Clerk once this has been carried out. </w:t>
      </w:r>
    </w:p>
    <w:p w14:paraId="07B9965C" w14:textId="75C9FA38" w:rsidR="00061A2E" w:rsidRPr="00061A2E" w:rsidRDefault="00061A2E" w:rsidP="00061A2E">
      <w:pPr>
        <w:pStyle w:val="Heading2"/>
        <w:rPr>
          <w:b/>
          <w:bCs/>
        </w:rPr>
      </w:pPr>
      <w:r w:rsidRPr="00061A2E">
        <w:rPr>
          <w:b/>
          <w:bCs/>
        </w:rPr>
        <w:t xml:space="preserve">Email communication </w:t>
      </w:r>
    </w:p>
    <w:p w14:paraId="45C7EADF" w14:textId="2EB490F0" w:rsidR="00061A2E" w:rsidRPr="00061A2E" w:rsidRDefault="00061A2E" w:rsidP="00061A2E">
      <w:r w:rsidRPr="00061A2E">
        <w:t xml:space="preserve">Email accounts provided by </w:t>
      </w:r>
      <w:r w:rsidR="00873523">
        <w:t>High Ongar</w:t>
      </w:r>
      <w:r w:rsidRPr="00061A2E">
        <w:t xml:space="preserve"> </w:t>
      </w:r>
      <w:r w:rsidR="00873523">
        <w:t>Pa</w:t>
      </w:r>
      <w:r w:rsidRPr="00061A2E">
        <w:t xml:space="preserve">rish </w:t>
      </w:r>
      <w:r w:rsidR="00873523">
        <w:t>C</w:t>
      </w:r>
      <w:r w:rsidRPr="00061A2E">
        <w:t xml:space="preserve">ouncil are for official communication only. Emails should be professional and respectful in tone. Confidential or sensitive information must not be sent via email unless it is encrypted. Be cautious with attachments and links to avoid phishing and malware. Verify the source before opening any attachments or clicking on links. </w:t>
      </w:r>
    </w:p>
    <w:p w14:paraId="516DE3A0" w14:textId="7FC249E9" w:rsidR="00061A2E" w:rsidRPr="00061A2E" w:rsidRDefault="00061A2E" w:rsidP="00061A2E">
      <w:pPr>
        <w:pStyle w:val="Heading2"/>
        <w:rPr>
          <w:b/>
          <w:bCs/>
        </w:rPr>
      </w:pPr>
      <w:r w:rsidRPr="00061A2E">
        <w:rPr>
          <w:b/>
          <w:bCs/>
        </w:rPr>
        <w:t xml:space="preserve">Password and account security </w:t>
      </w:r>
    </w:p>
    <w:p w14:paraId="2B6C9399" w14:textId="31E16318" w:rsidR="00873523" w:rsidRDefault="00873523" w:rsidP="00873523">
      <w:r>
        <w:t>High Ongar Parish Co</w:t>
      </w:r>
      <w:r w:rsidR="00061A2E" w:rsidRPr="00061A2E">
        <w:t xml:space="preserve">uncil </w:t>
      </w:r>
      <w:r w:rsidR="000C73A4">
        <w:t xml:space="preserve">is </w:t>
      </w:r>
      <w:r w:rsidR="00061A2E" w:rsidRPr="00061A2E">
        <w:t xml:space="preserve">responsible for </w:t>
      </w:r>
      <w:r w:rsidR="000C73A4">
        <w:t xml:space="preserve">managing </w:t>
      </w:r>
      <w:r w:rsidR="00061A2E" w:rsidRPr="00061A2E">
        <w:t xml:space="preserve">the security of </w:t>
      </w:r>
      <w:r w:rsidR="000C73A4">
        <w:t xml:space="preserve">Councill issued email </w:t>
      </w:r>
      <w:r w:rsidR="00061A2E" w:rsidRPr="00061A2E">
        <w:t xml:space="preserve">accounts and passwords. </w:t>
      </w:r>
      <w:r w:rsidR="000C73A4">
        <w:t>Should a Councillor change their password it</w:t>
      </w:r>
      <w:r w:rsidR="00061A2E" w:rsidRPr="00061A2E">
        <w:t xml:space="preserve"> should be strong and not shared with others. Regular password changes are encouraged to enhance security. </w:t>
      </w:r>
    </w:p>
    <w:p w14:paraId="558C8D36" w14:textId="29EE0618" w:rsidR="00061A2E" w:rsidRPr="00873523" w:rsidRDefault="00061A2E" w:rsidP="00873523">
      <w:pPr>
        <w:pStyle w:val="Heading2"/>
        <w:rPr>
          <w:b/>
          <w:bCs/>
        </w:rPr>
      </w:pPr>
      <w:r w:rsidRPr="00873523">
        <w:rPr>
          <w:b/>
          <w:bCs/>
        </w:rPr>
        <w:lastRenderedPageBreak/>
        <w:t xml:space="preserve">Email monitoring </w:t>
      </w:r>
    </w:p>
    <w:p w14:paraId="56BDFDDE" w14:textId="39D31E27" w:rsidR="00061A2E" w:rsidRDefault="00873523" w:rsidP="00061A2E">
      <w:r>
        <w:t>High Ongar Parish Council</w:t>
      </w:r>
      <w:r w:rsidR="00061A2E" w:rsidRPr="00061A2E">
        <w:t xml:space="preserve"> reserves the right to monitor email communications to ensure compliance with this policy and relevant laws. Monitoring will be conducted in accordance with the Data Protection Act and GDPR. </w:t>
      </w:r>
    </w:p>
    <w:p w14:paraId="0F175CB7" w14:textId="0E4C9C5F" w:rsidR="00061A2E" w:rsidRPr="00061A2E" w:rsidRDefault="00061A2E" w:rsidP="00061A2E">
      <w:pPr>
        <w:pStyle w:val="Heading2"/>
        <w:rPr>
          <w:b/>
          <w:bCs/>
        </w:rPr>
      </w:pPr>
      <w:r w:rsidRPr="00061A2E">
        <w:rPr>
          <w:b/>
          <w:bCs/>
        </w:rPr>
        <w:t xml:space="preserve">Retention and archiving </w:t>
      </w:r>
    </w:p>
    <w:p w14:paraId="21BC5F97" w14:textId="77777777" w:rsidR="00061A2E" w:rsidRDefault="00061A2E" w:rsidP="00061A2E">
      <w:r w:rsidRPr="00061A2E">
        <w:t xml:space="preserve">Emails should be retained and archived in accordance with legal and regulatory requirements. Regularly review and delete unnecessary emails to maintain an organised inbox. </w:t>
      </w:r>
    </w:p>
    <w:p w14:paraId="52AF6146" w14:textId="2D33A115" w:rsidR="00061A2E" w:rsidRPr="00061A2E" w:rsidRDefault="00061A2E" w:rsidP="00061A2E">
      <w:pPr>
        <w:pStyle w:val="Heading2"/>
        <w:rPr>
          <w:b/>
          <w:bCs/>
        </w:rPr>
      </w:pPr>
      <w:r w:rsidRPr="00061A2E">
        <w:rPr>
          <w:b/>
          <w:bCs/>
        </w:rPr>
        <w:t xml:space="preserve">Reporting security incidents </w:t>
      </w:r>
    </w:p>
    <w:p w14:paraId="19E16033" w14:textId="65B5500C" w:rsidR="00061A2E" w:rsidRDefault="00061A2E" w:rsidP="00061A2E">
      <w:r w:rsidRPr="00061A2E">
        <w:t xml:space="preserve">All suspected security breaches or incidents should be reported immediately to the </w:t>
      </w:r>
      <w:r w:rsidR="00873523">
        <w:t>Cler</w:t>
      </w:r>
      <w:r w:rsidR="001325B8">
        <w:t>k</w:t>
      </w:r>
      <w:r w:rsidR="00873523">
        <w:t xml:space="preserve"> who will contact the </w:t>
      </w:r>
      <w:r w:rsidRPr="00061A2E">
        <w:t>designated IT point of contact for investigation</w:t>
      </w:r>
      <w:r w:rsidR="001325B8">
        <w:t xml:space="preserve">, and if </w:t>
      </w:r>
      <w:proofErr w:type="gramStart"/>
      <w:r w:rsidR="001325B8">
        <w:t>necessary</w:t>
      </w:r>
      <w:proofErr w:type="gramEnd"/>
      <w:r w:rsidR="001325B8">
        <w:t xml:space="preserve"> notify the ICO. </w:t>
      </w:r>
    </w:p>
    <w:p w14:paraId="3909ED66" w14:textId="17101F36" w:rsidR="00061A2E" w:rsidRPr="00061A2E" w:rsidRDefault="00061A2E" w:rsidP="00061A2E">
      <w:pPr>
        <w:pStyle w:val="Heading2"/>
        <w:rPr>
          <w:b/>
          <w:bCs/>
        </w:rPr>
      </w:pPr>
      <w:r w:rsidRPr="00061A2E">
        <w:rPr>
          <w:b/>
          <w:bCs/>
        </w:rPr>
        <w:t xml:space="preserve">Training and awareness </w:t>
      </w:r>
    </w:p>
    <w:p w14:paraId="56772968" w14:textId="3DAFE44F" w:rsidR="00061A2E" w:rsidRPr="00873523" w:rsidRDefault="00873523" w:rsidP="00061A2E">
      <w:r>
        <w:t>High Ongar Parish</w:t>
      </w:r>
      <w:r w:rsidR="00061A2E" w:rsidRPr="00061A2E">
        <w:t xml:space="preserve"> </w:t>
      </w:r>
      <w:r>
        <w:t>C</w:t>
      </w:r>
      <w:r w:rsidR="00061A2E" w:rsidRPr="00061A2E">
        <w:t xml:space="preserve">ouncil will provide regular training </w:t>
      </w:r>
      <w:r w:rsidR="00703D4B">
        <w:t xml:space="preserve">and resources when requested to </w:t>
      </w:r>
      <w:r w:rsidR="00061A2E" w:rsidRPr="00061A2E">
        <w:t xml:space="preserve">educate users about IT security best practices, privacy concerns, and technology updates. </w:t>
      </w:r>
    </w:p>
    <w:p w14:paraId="249E3D35" w14:textId="659ED752" w:rsidR="00061A2E" w:rsidRPr="00061A2E" w:rsidRDefault="00061A2E" w:rsidP="00061A2E">
      <w:pPr>
        <w:pStyle w:val="Heading2"/>
        <w:rPr>
          <w:b/>
          <w:bCs/>
        </w:rPr>
      </w:pPr>
      <w:r w:rsidRPr="00061A2E">
        <w:rPr>
          <w:b/>
          <w:bCs/>
        </w:rPr>
        <w:t xml:space="preserve">Policy review </w:t>
      </w:r>
    </w:p>
    <w:p w14:paraId="13B13327" w14:textId="3A38CE57" w:rsidR="00061A2E" w:rsidRPr="00873523" w:rsidRDefault="00061A2E" w:rsidP="00873523">
      <w:r w:rsidRPr="00061A2E">
        <w:t xml:space="preserve">This policy will be reviewed annually to ensure its relevance and effectiveness. Updates may be made to address emerging technology trends and security measures. </w:t>
      </w:r>
    </w:p>
    <w:p w14:paraId="09CA38E8" w14:textId="2DF5D527" w:rsidR="00061A2E" w:rsidRPr="00873523" w:rsidRDefault="00061A2E" w:rsidP="00873523">
      <w:pPr>
        <w:pStyle w:val="Heading2"/>
        <w:rPr>
          <w:b/>
          <w:bCs/>
        </w:rPr>
      </w:pPr>
      <w:r w:rsidRPr="00873523">
        <w:rPr>
          <w:rStyle w:val="Heading2Char"/>
          <w:b/>
          <w:bCs/>
        </w:rPr>
        <w:t>Contact</w:t>
      </w:r>
      <w:r w:rsidRPr="00873523">
        <w:rPr>
          <w:b/>
          <w:bCs/>
        </w:rPr>
        <w:t xml:space="preserve">s </w:t>
      </w:r>
    </w:p>
    <w:p w14:paraId="367E7EC9" w14:textId="31EFDC62" w:rsidR="00061A2E" w:rsidRDefault="00061A2E" w:rsidP="00873523">
      <w:r w:rsidRPr="00061A2E">
        <w:t xml:space="preserve">For IT-related enquiries or assistance, users can </w:t>
      </w:r>
      <w:r w:rsidR="00326454">
        <w:t>the Clerk who will intern contact the Parish Councils IT Company</w:t>
      </w:r>
      <w:r w:rsidR="00873523">
        <w:t>. All staff and C</w:t>
      </w:r>
      <w:r w:rsidRPr="00061A2E">
        <w:t xml:space="preserve">ouncillors are responsible for the safety and security of </w:t>
      </w:r>
      <w:r w:rsidR="00873523">
        <w:t>High Ongar Parish Councils</w:t>
      </w:r>
      <w:r w:rsidRPr="00061A2E">
        <w:t xml:space="preserve"> IT and email systems. By adhering to this IT and Email Policy, </w:t>
      </w:r>
      <w:r w:rsidR="00873523">
        <w:t>High Ongar P</w:t>
      </w:r>
      <w:r w:rsidRPr="00061A2E">
        <w:t xml:space="preserve">arish </w:t>
      </w:r>
      <w:r w:rsidR="00873523">
        <w:t>C</w:t>
      </w:r>
      <w:r w:rsidRPr="00061A2E">
        <w:t>ouncil aims to create a secure and efficient IT environment that supports its mission and goals.</w:t>
      </w:r>
    </w:p>
    <w:p w14:paraId="3DC40247" w14:textId="77777777" w:rsidR="00D5156B" w:rsidRDefault="00D5156B" w:rsidP="00873523">
      <w:r w:rsidRPr="00D5156B">
        <w:rPr>
          <w:rStyle w:val="Heading2Char"/>
          <w:b/>
          <w:bCs/>
        </w:rPr>
        <w:t xml:space="preserve">Compliance Statement </w:t>
      </w:r>
    </w:p>
    <w:p w14:paraId="5B44180B" w14:textId="23984379" w:rsidR="00D5156B" w:rsidRDefault="00D5156B" w:rsidP="00873523">
      <w:r>
        <w:t>T</w:t>
      </w:r>
      <w:r w:rsidRPr="00D5156B">
        <w:t>his policy supports Assertion 10 of the Annual Governance and Accountability Return (AGAR) and aligns with the Practitioners’ Guide for local councils, ensuring robust governance and risk management.</w:t>
      </w:r>
    </w:p>
    <w:p w14:paraId="5C372EC9" w14:textId="77777777" w:rsidR="00873523" w:rsidRDefault="00873523" w:rsidP="00873523"/>
    <w:tbl>
      <w:tblPr>
        <w:tblStyle w:val="TableGrid"/>
        <w:tblW w:w="0" w:type="auto"/>
        <w:tblLook w:val="04A0" w:firstRow="1" w:lastRow="0" w:firstColumn="1" w:lastColumn="0" w:noHBand="0" w:noVBand="1"/>
      </w:tblPr>
      <w:tblGrid>
        <w:gridCol w:w="3684"/>
        <w:gridCol w:w="5332"/>
      </w:tblGrid>
      <w:tr w:rsidR="00873523" w14:paraId="0B136DC1" w14:textId="77777777" w:rsidTr="00AE3303">
        <w:tc>
          <w:tcPr>
            <w:tcW w:w="4248" w:type="dxa"/>
            <w:shd w:val="clear" w:color="auto" w:fill="D5DCE4" w:themeFill="text2" w:themeFillTint="33"/>
          </w:tcPr>
          <w:p w14:paraId="30FFBCA3" w14:textId="77777777" w:rsidR="00873523" w:rsidRPr="00141D33" w:rsidRDefault="00873523" w:rsidP="00AE3303">
            <w:pPr>
              <w:ind w:left="0"/>
              <w:rPr>
                <w:rFonts w:cstheme="majorHAnsi"/>
                <w:b/>
                <w:bCs/>
              </w:rPr>
            </w:pPr>
            <w:r w:rsidRPr="00141D33">
              <w:rPr>
                <w:rFonts w:cstheme="majorHAnsi"/>
                <w:b/>
                <w:bCs/>
              </w:rPr>
              <w:lastRenderedPageBreak/>
              <w:t xml:space="preserve">Signed by the Chairman of High Ongar Parish Council </w:t>
            </w:r>
          </w:p>
        </w:tc>
        <w:tc>
          <w:tcPr>
            <w:tcW w:w="6208" w:type="dxa"/>
          </w:tcPr>
          <w:p w14:paraId="5DF49560" w14:textId="5FEFBE7C" w:rsidR="00873523" w:rsidRPr="009877CE" w:rsidRDefault="009877CE" w:rsidP="00AE3303">
            <w:pPr>
              <w:ind w:left="0"/>
              <w:rPr>
                <w:rFonts w:ascii="Baguet Script" w:hAnsi="Baguet Script" w:cs="Arial"/>
              </w:rPr>
            </w:pPr>
            <w:r w:rsidRPr="009877CE">
              <w:rPr>
                <w:rFonts w:ascii="Baguet Script" w:hAnsi="Baguet Script" w:cs="Arial"/>
                <w:sz w:val="36"/>
                <w:szCs w:val="28"/>
              </w:rPr>
              <w:t xml:space="preserve">Cllr Simon Bosworth </w:t>
            </w:r>
          </w:p>
        </w:tc>
      </w:tr>
      <w:tr w:rsidR="00873523" w14:paraId="42651391" w14:textId="77777777" w:rsidTr="00AE3303">
        <w:tc>
          <w:tcPr>
            <w:tcW w:w="4248" w:type="dxa"/>
            <w:shd w:val="clear" w:color="auto" w:fill="D5DCE4" w:themeFill="text2" w:themeFillTint="33"/>
          </w:tcPr>
          <w:p w14:paraId="03662B7B" w14:textId="77777777" w:rsidR="00873523" w:rsidRPr="00141D33" w:rsidRDefault="00873523" w:rsidP="00AE3303">
            <w:pPr>
              <w:ind w:left="0"/>
              <w:rPr>
                <w:rFonts w:cstheme="majorHAnsi"/>
                <w:b/>
                <w:bCs/>
              </w:rPr>
            </w:pPr>
            <w:r w:rsidRPr="00141D33">
              <w:rPr>
                <w:rFonts w:cstheme="majorHAnsi"/>
                <w:b/>
                <w:bCs/>
              </w:rPr>
              <w:t>Presiding at the Parish Council meeting dated</w:t>
            </w:r>
          </w:p>
        </w:tc>
        <w:tc>
          <w:tcPr>
            <w:tcW w:w="6208" w:type="dxa"/>
          </w:tcPr>
          <w:p w14:paraId="019EC12A" w14:textId="0D601084" w:rsidR="00873523" w:rsidRPr="00141D33" w:rsidRDefault="00141D33" w:rsidP="00AE3303">
            <w:pPr>
              <w:ind w:left="0"/>
              <w:rPr>
                <w:rFonts w:cstheme="majorHAnsi"/>
              </w:rPr>
            </w:pPr>
            <w:r w:rsidRPr="00141D33">
              <w:rPr>
                <w:rFonts w:cstheme="majorHAnsi"/>
              </w:rPr>
              <w:t>18</w:t>
            </w:r>
            <w:r w:rsidRPr="00141D33">
              <w:rPr>
                <w:rFonts w:cstheme="majorHAnsi"/>
                <w:vertAlign w:val="superscript"/>
              </w:rPr>
              <w:t>th</w:t>
            </w:r>
            <w:r w:rsidRPr="00141D33">
              <w:rPr>
                <w:rFonts w:cstheme="majorHAnsi"/>
              </w:rPr>
              <w:t xml:space="preserve"> March 2026</w:t>
            </w:r>
          </w:p>
        </w:tc>
      </w:tr>
    </w:tbl>
    <w:p w14:paraId="6378EBED" w14:textId="77777777" w:rsidR="00873523" w:rsidRPr="00061A2E" w:rsidRDefault="00873523" w:rsidP="00873523"/>
    <w:sectPr w:rsidR="00873523" w:rsidRPr="00061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90630"/>
    <w:multiLevelType w:val="hybridMultilevel"/>
    <w:tmpl w:val="39B2A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498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2E"/>
    <w:rsid w:val="00061A2E"/>
    <w:rsid w:val="000C73A4"/>
    <w:rsid w:val="001325B8"/>
    <w:rsid w:val="00141D33"/>
    <w:rsid w:val="002C3751"/>
    <w:rsid w:val="00326454"/>
    <w:rsid w:val="00341671"/>
    <w:rsid w:val="00703D4B"/>
    <w:rsid w:val="00873523"/>
    <w:rsid w:val="009877CE"/>
    <w:rsid w:val="00C55DFB"/>
    <w:rsid w:val="00C83BFF"/>
    <w:rsid w:val="00D5156B"/>
    <w:rsid w:val="00D5294A"/>
    <w:rsid w:val="00D63D66"/>
    <w:rsid w:val="00DA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FD8A"/>
  <w15:chartTrackingRefBased/>
  <w15:docId w15:val="{96F33445-F032-402D-B500-93DAD4E9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A2E"/>
    <w:rPr>
      <w:rFonts w:asciiTheme="majorHAnsi" w:hAnsiTheme="majorHAnsi"/>
      <w:sz w:val="28"/>
    </w:rPr>
  </w:style>
  <w:style w:type="paragraph" w:styleId="Heading1">
    <w:name w:val="heading 1"/>
    <w:basedOn w:val="Normal"/>
    <w:next w:val="Normal"/>
    <w:link w:val="Heading1Char"/>
    <w:uiPriority w:val="9"/>
    <w:qFormat/>
    <w:rsid w:val="009877CE"/>
    <w:pPr>
      <w:keepNext/>
      <w:keepLines/>
      <w:spacing w:before="360" w:after="80" w:line="360" w:lineRule="auto"/>
      <w:outlineLvl w:val="0"/>
    </w:pPr>
    <w:rPr>
      <w:rFonts w:eastAsiaTheme="majorEastAsia" w:cstheme="majorBidi"/>
      <w:color w:val="000000" w:themeColor="text1"/>
      <w:sz w:val="40"/>
      <w:szCs w:val="40"/>
    </w:rPr>
  </w:style>
  <w:style w:type="paragraph" w:styleId="Heading2">
    <w:name w:val="heading 2"/>
    <w:basedOn w:val="Normal"/>
    <w:next w:val="Normal"/>
    <w:link w:val="Heading2Char"/>
    <w:uiPriority w:val="9"/>
    <w:unhideWhenUsed/>
    <w:qFormat/>
    <w:rsid w:val="00061A2E"/>
    <w:pPr>
      <w:keepNext/>
      <w:keepLines/>
      <w:spacing w:before="160" w:after="80"/>
      <w:outlineLvl w:val="1"/>
    </w:pPr>
    <w:rPr>
      <w:rFonts w:eastAsiaTheme="majorEastAsia" w:cstheme="majorBidi"/>
      <w:color w:val="000000" w:themeColor="text1"/>
      <w:sz w:val="32"/>
      <w:szCs w:val="32"/>
    </w:rPr>
  </w:style>
  <w:style w:type="paragraph" w:styleId="Heading3">
    <w:name w:val="heading 3"/>
    <w:basedOn w:val="Normal"/>
    <w:next w:val="Normal"/>
    <w:link w:val="Heading3Char"/>
    <w:uiPriority w:val="9"/>
    <w:semiHidden/>
    <w:unhideWhenUsed/>
    <w:qFormat/>
    <w:rsid w:val="00061A2E"/>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61A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A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7CE"/>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061A2E"/>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semiHidden/>
    <w:rsid w:val="00061A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1A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1A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1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A2E"/>
    <w:rPr>
      <w:rFonts w:eastAsiaTheme="majorEastAsia" w:cstheme="majorBidi"/>
      <w:color w:val="272727" w:themeColor="text1" w:themeTint="D8"/>
    </w:rPr>
  </w:style>
  <w:style w:type="paragraph" w:styleId="Title">
    <w:name w:val="Title"/>
    <w:basedOn w:val="Normal"/>
    <w:next w:val="Normal"/>
    <w:link w:val="TitleChar"/>
    <w:uiPriority w:val="10"/>
    <w:qFormat/>
    <w:rsid w:val="00061A2E"/>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61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A2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61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A2E"/>
    <w:pPr>
      <w:spacing w:before="160"/>
      <w:jc w:val="center"/>
    </w:pPr>
    <w:rPr>
      <w:i/>
      <w:iCs/>
      <w:color w:val="404040" w:themeColor="text1" w:themeTint="BF"/>
    </w:rPr>
  </w:style>
  <w:style w:type="character" w:customStyle="1" w:styleId="QuoteChar">
    <w:name w:val="Quote Char"/>
    <w:basedOn w:val="DefaultParagraphFont"/>
    <w:link w:val="Quote"/>
    <w:uiPriority w:val="29"/>
    <w:rsid w:val="00061A2E"/>
    <w:rPr>
      <w:i/>
      <w:iCs/>
      <w:color w:val="404040" w:themeColor="text1" w:themeTint="BF"/>
    </w:rPr>
  </w:style>
  <w:style w:type="paragraph" w:styleId="ListParagraph">
    <w:name w:val="List Paragraph"/>
    <w:basedOn w:val="Normal"/>
    <w:uiPriority w:val="34"/>
    <w:qFormat/>
    <w:rsid w:val="00061A2E"/>
    <w:pPr>
      <w:ind w:left="720"/>
      <w:contextualSpacing/>
    </w:pPr>
  </w:style>
  <w:style w:type="character" w:styleId="IntenseEmphasis">
    <w:name w:val="Intense Emphasis"/>
    <w:basedOn w:val="DefaultParagraphFont"/>
    <w:uiPriority w:val="21"/>
    <w:qFormat/>
    <w:rsid w:val="00061A2E"/>
    <w:rPr>
      <w:i/>
      <w:iCs/>
      <w:color w:val="2F5496" w:themeColor="accent1" w:themeShade="BF"/>
    </w:rPr>
  </w:style>
  <w:style w:type="paragraph" w:styleId="IntenseQuote">
    <w:name w:val="Intense Quote"/>
    <w:basedOn w:val="Normal"/>
    <w:next w:val="Normal"/>
    <w:link w:val="IntenseQuoteChar"/>
    <w:uiPriority w:val="30"/>
    <w:qFormat/>
    <w:rsid w:val="00061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A2E"/>
    <w:rPr>
      <w:i/>
      <w:iCs/>
      <w:color w:val="2F5496" w:themeColor="accent1" w:themeShade="BF"/>
    </w:rPr>
  </w:style>
  <w:style w:type="character" w:styleId="IntenseReference">
    <w:name w:val="Intense Reference"/>
    <w:basedOn w:val="DefaultParagraphFont"/>
    <w:uiPriority w:val="32"/>
    <w:qFormat/>
    <w:rsid w:val="00061A2E"/>
    <w:rPr>
      <w:b/>
      <w:bCs/>
      <w:smallCaps/>
      <w:color w:val="2F5496" w:themeColor="accent1" w:themeShade="BF"/>
      <w:spacing w:val="5"/>
    </w:rPr>
  </w:style>
  <w:style w:type="table" w:styleId="TableGrid">
    <w:name w:val="Table Grid"/>
    <w:basedOn w:val="TableNormal"/>
    <w:uiPriority w:val="39"/>
    <w:rsid w:val="00873523"/>
    <w:pPr>
      <w:spacing w:after="0" w:line="240" w:lineRule="auto"/>
      <w:ind w:left="-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12</cp:revision>
  <dcterms:created xsi:type="dcterms:W3CDTF">2026-03-04T09:59:00Z</dcterms:created>
  <dcterms:modified xsi:type="dcterms:W3CDTF">2026-03-25T10:37:00Z</dcterms:modified>
</cp:coreProperties>
</file>